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D26D" w14:textId="770DE1D0" w:rsidR="00C56DA4" w:rsidRDefault="00C56DA4" w:rsidP="009065EC">
      <w:pPr>
        <w:pStyle w:val="Overskrift1"/>
      </w:pPr>
      <w:r w:rsidRPr="009065EC">
        <w:t>Kriterier for tildeling</w:t>
      </w:r>
      <w:r w:rsidR="009065EC">
        <w:t xml:space="preserve"> av fagutviklingsmidler fra Sentralt fagforum</w:t>
      </w:r>
    </w:p>
    <w:p w14:paraId="6A9CE83D" w14:textId="77777777" w:rsidR="009065EC" w:rsidRPr="009065EC" w:rsidRDefault="009065EC" w:rsidP="009065EC"/>
    <w:p w14:paraId="512E70D2" w14:textId="77777777" w:rsidR="00C56DA4" w:rsidRPr="009065EC" w:rsidRDefault="00C56DA4" w:rsidP="009065EC">
      <w:pPr>
        <w:pStyle w:val="Overskrift2"/>
      </w:pPr>
      <w:r w:rsidRPr="009065EC">
        <w:t>Formål</w:t>
      </w:r>
    </w:p>
    <w:p w14:paraId="7DAAFE3A" w14:textId="28A43E59" w:rsidR="00C56DA4" w:rsidRPr="009065EC" w:rsidRDefault="00C56DA4" w:rsidP="009065EC">
      <w:r w:rsidRPr="009065EC">
        <w:t xml:space="preserve">Formålet med ordningen er å bidra til faglige utviklingstiltak knyttet til </w:t>
      </w:r>
      <w:r w:rsidR="00216A4E">
        <w:t>Norsk Sykepleierforbunds (NSF)</w:t>
      </w:r>
      <w:r w:rsidRPr="009065EC">
        <w:t xml:space="preserve"> og/eller faggruppenes innsatsområder, som ikke inkluderer utviklingstiltak og prosjekter som NSF selv iverksetter. Avsetninger til det nevnte formål inngår som en del av forbundsstyrets årlige budsjettvedtak tilsvarende en ramme på 1 million kr.</w:t>
      </w:r>
    </w:p>
    <w:p w14:paraId="23E80463" w14:textId="208659C8" w:rsidR="00C56DA4" w:rsidRDefault="00C56DA4" w:rsidP="009065EC">
      <w:bookmarkStart w:id="0" w:name="_Hlk53653180"/>
      <w:r w:rsidRPr="009065EC">
        <w:t>Prosjektene skal bidra til planlegging og gjennomføring av utviklingstiltak som er forankret i NSFs og/eller faggruppenes innsatsområder. Det forventes at prosjektene skal ha overføringsverdi innen fagfeltet/helsetjenesten.</w:t>
      </w:r>
    </w:p>
    <w:bookmarkEnd w:id="0"/>
    <w:p w14:paraId="5D2F1D87" w14:textId="77777777" w:rsidR="009065EC" w:rsidRPr="009065EC" w:rsidRDefault="009065EC" w:rsidP="009065EC"/>
    <w:p w14:paraId="16FD139F" w14:textId="77777777" w:rsidR="00C56DA4" w:rsidRPr="009065EC" w:rsidRDefault="00C56DA4" w:rsidP="009065EC">
      <w:pPr>
        <w:pStyle w:val="Overskrift2"/>
      </w:pPr>
      <w:r w:rsidRPr="009065EC">
        <w:t>Faglige kriterier</w:t>
      </w:r>
    </w:p>
    <w:p w14:paraId="05E68372" w14:textId="3FF89521" w:rsidR="00C56DA4" w:rsidRDefault="00C56DA4" w:rsidP="009065EC">
      <w:r w:rsidRPr="009065EC">
        <w:t>Prosjektet skal være innenfor</w:t>
      </w:r>
      <w:r w:rsidR="00216A4E">
        <w:t xml:space="preserve"> NSFs</w:t>
      </w:r>
      <w:r w:rsidRPr="009065EC">
        <w:t xml:space="preserve"> landsmøtevedtatte (2019-23) innsatsområder og/eller den enkelte faggruppes innsatsområder. Prosjektet/utviklingstiltaket det søkes støtte til skal ha et sykepleiefaglig perspektiv. Dersom prosjektet er et samarbeidsprosjekt mellom arbeidsgiver og faggruppe/faggruppemedlem må det framkomme hva som er de enkelte parters bidrag. Samarbeidsprosjekter mellom ulike faggrupper prioriteres.</w:t>
      </w:r>
    </w:p>
    <w:p w14:paraId="5287C261" w14:textId="77777777" w:rsidR="009065EC" w:rsidRPr="009065EC" w:rsidRDefault="009065EC" w:rsidP="009065EC"/>
    <w:p w14:paraId="774D673B" w14:textId="77777777" w:rsidR="00C56DA4" w:rsidRPr="009065EC" w:rsidRDefault="00C56DA4" w:rsidP="009065EC">
      <w:pPr>
        <w:pStyle w:val="Overskrift2"/>
      </w:pPr>
      <w:r w:rsidRPr="009065EC">
        <w:t>Generelle kriterier</w:t>
      </w:r>
    </w:p>
    <w:p w14:paraId="6F7E32D3" w14:textId="0538F1F4" w:rsidR="00C56DA4" w:rsidRPr="009065EC" w:rsidRDefault="00C56DA4" w:rsidP="009065EC">
      <w:r w:rsidRPr="009065EC">
        <w:t>Enkeltmedlemmer og faggrupper kan søke. Der søker er e</w:t>
      </w:r>
      <w:r w:rsidR="004A4B23" w:rsidRPr="009065EC">
        <w:t>t</w:t>
      </w:r>
      <w:r w:rsidRPr="009065EC">
        <w:t xml:space="preserve"> enkeltmedlem må vedkommende ha vært medlem i faggruppen i minimum 2 år. Den vedlagte søknadsmalen skal benyttes og sluttrapport (</w:t>
      </w:r>
      <w:proofErr w:type="spellStart"/>
      <w:r w:rsidRPr="009065EC">
        <w:t>evt</w:t>
      </w:r>
      <w:proofErr w:type="spellEnd"/>
      <w:r w:rsidRPr="009065EC">
        <w:t xml:space="preserve"> delrapport) sendes til Sentralt fagforum ved avslutning av prosjektet til fastsatt frist om ikke annet er avtalt. Sentralt fagforum kan synliggjøre resultater av prosjektet. Det gis ikke tilskudd til dekning av lønnsmidler eller tapt arbeidsfortjeneste. </w:t>
      </w:r>
      <w:bookmarkStart w:id="1" w:name="_Hlk53653320"/>
      <w:r w:rsidRPr="009065EC">
        <w:t>Fagdager og kurs kan inngå som en del av prosjektet det søkes midler til. </w:t>
      </w:r>
    </w:p>
    <w:bookmarkEnd w:id="1"/>
    <w:p w14:paraId="5770B42C" w14:textId="77777777" w:rsidR="00C56DA4" w:rsidRPr="009065EC" w:rsidRDefault="00C56DA4" w:rsidP="009065EC">
      <w:r w:rsidRPr="009065EC">
        <w:t> </w:t>
      </w:r>
    </w:p>
    <w:p w14:paraId="19BCEF01" w14:textId="54743012" w:rsidR="00C56DA4" w:rsidRPr="009065EC" w:rsidRDefault="00C56DA4" w:rsidP="009065EC">
      <w:pPr>
        <w:rPr>
          <w:b/>
          <w:bCs/>
        </w:rPr>
      </w:pPr>
      <w:r w:rsidRPr="009065EC">
        <w:rPr>
          <w:b/>
          <w:bCs/>
        </w:rPr>
        <w:t xml:space="preserve">Den vedlagte søknadsmalen skal benyttes. Alle søknader skal sendes til faggruppens styre som </w:t>
      </w:r>
      <w:r w:rsidR="005A6212">
        <w:rPr>
          <w:b/>
          <w:bCs/>
        </w:rPr>
        <w:t>kvalitetssikrer</w:t>
      </w:r>
      <w:r w:rsidRPr="009065EC">
        <w:rPr>
          <w:b/>
          <w:bCs/>
        </w:rPr>
        <w:t xml:space="preserve"> at søknaden (malen) er fullstendig utfylt. Faggruppens styre anbefaler innkomne søknader i prioritert rekkefølge og sender søknadene til Sentralt fagforums arbeidsutvalg ved leder av Sentralt fagforum</w:t>
      </w:r>
      <w:r w:rsidR="003A0D80">
        <w:rPr>
          <w:b/>
          <w:bCs/>
        </w:rPr>
        <w:t xml:space="preserve">. Alle søknader må være styrene i hende innen fastsatt frist. </w:t>
      </w:r>
      <w:r w:rsidRPr="009065EC">
        <w:rPr>
          <w:b/>
          <w:bCs/>
        </w:rPr>
        <w:t xml:space="preserve">Tildeling av fagutviklingsmidler vil foretas av Sentralt fagforums </w:t>
      </w:r>
      <w:r w:rsidR="00705EEB">
        <w:rPr>
          <w:b/>
          <w:bCs/>
        </w:rPr>
        <w:t xml:space="preserve">arbeidsutvalg. </w:t>
      </w:r>
    </w:p>
    <w:p w14:paraId="0029A5E0" w14:textId="77777777" w:rsidR="00C56DA4" w:rsidRPr="009065EC" w:rsidRDefault="00C56DA4" w:rsidP="009065EC"/>
    <w:sectPr w:rsidR="00C56DA4" w:rsidRPr="0090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A4"/>
    <w:rsid w:val="00117B36"/>
    <w:rsid w:val="00216A4E"/>
    <w:rsid w:val="003A0D80"/>
    <w:rsid w:val="004A4B23"/>
    <w:rsid w:val="005A6212"/>
    <w:rsid w:val="00705EEB"/>
    <w:rsid w:val="00796CBA"/>
    <w:rsid w:val="009065EC"/>
    <w:rsid w:val="00C56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84DA"/>
  <w15:chartTrackingRefBased/>
  <w15:docId w15:val="{B45C75EB-A15C-4655-AA0C-C7C864E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6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0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56DA4"/>
    <w:pPr>
      <w:spacing w:before="100" w:beforeAutospacing="1" w:after="100" w:afterAutospacing="1" w:line="240" w:lineRule="auto"/>
    </w:pPr>
    <w:rPr>
      <w:rFonts w:ascii="Calibri" w:hAnsi="Calibri" w:cs="Calibri"/>
      <w:lang w:eastAsia="nb-NO"/>
    </w:rPr>
  </w:style>
  <w:style w:type="character" w:customStyle="1" w:styleId="Overskrift1Tegn">
    <w:name w:val="Overskrift 1 Tegn"/>
    <w:basedOn w:val="Standardskriftforavsnitt"/>
    <w:link w:val="Overskrift1"/>
    <w:uiPriority w:val="9"/>
    <w:rsid w:val="009065E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065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1758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Irene Ramstad Dønåsen</dc:creator>
  <cp:keywords/>
  <dc:description/>
  <cp:lastModifiedBy>Ine Myren</cp:lastModifiedBy>
  <cp:revision>2</cp:revision>
  <dcterms:created xsi:type="dcterms:W3CDTF">2022-01-10T20:57:00Z</dcterms:created>
  <dcterms:modified xsi:type="dcterms:W3CDTF">2022-01-10T20:57:00Z</dcterms:modified>
</cp:coreProperties>
</file>