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B40C4" w14:textId="77777777" w:rsidR="00AF7D4E" w:rsidRPr="00097CA7" w:rsidRDefault="00AF7D4E" w:rsidP="00AF7D4E">
      <w:pPr>
        <w:pStyle w:val="Overskrift2"/>
        <w:rPr>
          <w:rFonts w:ascii="Calibri" w:hAnsi="Calibri" w:cs="Calibri"/>
        </w:rPr>
      </w:pPr>
      <w:r w:rsidRPr="00097CA7">
        <w:rPr>
          <w:rFonts w:ascii="Calibri" w:hAnsi="Calibri" w:cs="Calibri"/>
        </w:rPr>
        <w:t>Å fjerne karakterkrav løser ikke sykepleiermangelen</w:t>
      </w:r>
    </w:p>
    <w:p w14:paraId="0210A8A0" w14:textId="77777777" w:rsidR="00AF7D4E" w:rsidRPr="000C6723" w:rsidRDefault="00AF7D4E" w:rsidP="00AF7D4E">
      <w:pPr>
        <w:pStyle w:val="Overskrift3"/>
        <w:spacing w:after="0" w:line="240" w:lineRule="auto"/>
        <w:rPr>
          <w:rFonts w:ascii="Calibri" w:hAnsi="Calibri" w:cs="Calibri"/>
          <w:sz w:val="22"/>
          <w:szCs w:val="22"/>
        </w:rPr>
      </w:pPr>
      <w:r w:rsidRPr="000C6723">
        <w:rPr>
          <w:rFonts w:ascii="Calibri" w:hAnsi="Calibri" w:cs="Calibri"/>
          <w:sz w:val="22"/>
          <w:szCs w:val="22"/>
        </w:rPr>
        <w:t>Karakterkrav</w:t>
      </w:r>
    </w:p>
    <w:p w14:paraId="5421BAB2" w14:textId="77777777" w:rsidR="00AF7D4E" w:rsidRPr="000C6723" w:rsidRDefault="00AF7D4E" w:rsidP="00AF7D4E">
      <w:pPr>
        <w:rPr>
          <w:rFonts w:ascii="Calibri" w:hAnsi="Calibri" w:cs="Calibri"/>
        </w:rPr>
      </w:pPr>
      <w:r w:rsidRPr="000C6723">
        <w:rPr>
          <w:rFonts w:ascii="Calibri" w:hAnsi="Calibri" w:cs="Calibri"/>
        </w:rPr>
        <w:t>Karakterkrav 3 i matematikk og norsk sier noe om hva som forventes av dem som ønsker å studere sykepleie. Det er et moderat krav som vil heve kvaliteten på utdanningen og gjennomføringsevnen til studentene. Det er mange årsaker til at studenter faller fra, men frafallet er høyest blant de studentene som har de svakeste studieforutsetningene</w:t>
      </w:r>
      <w:r w:rsidRPr="00662F57">
        <w:rPr>
          <w:rFonts w:ascii="Calibri" w:hAnsi="Calibri" w:cs="Calibri"/>
          <w:vertAlign w:val="superscript"/>
        </w:rPr>
        <w:footnoteReference w:id="1"/>
      </w:r>
      <w:r w:rsidRPr="000C6723">
        <w:rPr>
          <w:rFonts w:ascii="Calibri" w:hAnsi="Calibri" w:cs="Calibri"/>
          <w:i/>
          <w:iCs/>
        </w:rPr>
        <w:t xml:space="preserve">. </w:t>
      </w:r>
      <w:r w:rsidRPr="000C6723">
        <w:rPr>
          <w:rFonts w:ascii="Calibri" w:hAnsi="Calibri" w:cs="Calibri"/>
        </w:rPr>
        <w:t xml:space="preserve"> </w:t>
      </w:r>
    </w:p>
    <w:p w14:paraId="2D041DD4" w14:textId="61F57BCF" w:rsidR="00AF7D4E" w:rsidRPr="000C6723" w:rsidRDefault="00AF7D4E" w:rsidP="00AF7D4E">
      <w:pPr>
        <w:rPr>
          <w:rFonts w:ascii="Calibri" w:hAnsi="Calibri" w:cs="Calibri"/>
        </w:rPr>
      </w:pPr>
      <w:r w:rsidRPr="000C6723">
        <w:rPr>
          <w:rFonts w:ascii="Calibri" w:hAnsi="Calibri" w:cs="Calibri"/>
        </w:rPr>
        <w:t>Å studere sykepleie er krevende, og vi ser en sammenheng mellom karakterer fra videregående skole, gjennomføringsevne og frafall på sykepleierutdanningen. Det er godt dokumentert at det er klare sammenhenger mellom karakterer fra videregående opplæring (VGO) og gjennomføring i høyere utdanning</w:t>
      </w:r>
      <w:r w:rsidRPr="000C6723">
        <w:rPr>
          <w:rStyle w:val="Fotnotereferanse"/>
          <w:rFonts w:ascii="Calibri" w:hAnsi="Calibri" w:cs="Calibri"/>
        </w:rPr>
        <w:footnoteReference w:id="2"/>
      </w:r>
      <w:r w:rsidRPr="000C6723">
        <w:rPr>
          <w:rFonts w:ascii="Calibri" w:hAnsi="Calibri" w:cs="Calibri"/>
        </w:rPr>
        <w:t xml:space="preserve"> </w:t>
      </w:r>
      <w:r w:rsidRPr="000C6723">
        <w:rPr>
          <w:rStyle w:val="Fotnotereferanse"/>
          <w:rFonts w:ascii="Calibri" w:hAnsi="Calibri" w:cs="Calibri"/>
        </w:rPr>
        <w:footnoteReference w:id="3"/>
      </w:r>
      <w:r w:rsidRPr="000C6723">
        <w:rPr>
          <w:rFonts w:ascii="Calibri" w:hAnsi="Calibri" w:cs="Calibri"/>
        </w:rPr>
        <w:t xml:space="preserve"> </w:t>
      </w:r>
      <w:r>
        <w:rPr>
          <w:rStyle w:val="Fotnotereferanse"/>
          <w:rFonts w:ascii="Calibri" w:hAnsi="Calibri" w:cs="Calibri"/>
        </w:rPr>
        <w:footnoteReference w:id="4"/>
      </w:r>
      <w:r w:rsidR="00333C19">
        <w:rPr>
          <w:rFonts w:ascii="Calibri" w:hAnsi="Calibri" w:cs="Calibri"/>
        </w:rPr>
        <w:t xml:space="preserve"> </w:t>
      </w:r>
      <w:r w:rsidRPr="000C6723">
        <w:rPr>
          <w:rStyle w:val="Fotnotereferanse"/>
          <w:rFonts w:ascii="Calibri" w:hAnsi="Calibri" w:cs="Calibri"/>
        </w:rPr>
        <w:footnoteReference w:id="5"/>
      </w:r>
      <w:r w:rsidRPr="000C6723">
        <w:rPr>
          <w:rFonts w:ascii="Calibri" w:hAnsi="Calibri" w:cs="Calibri"/>
        </w:rPr>
        <w:t>. Frafallet er høyest blant de med dårligst karakterer fra VGO, og studenter med høyt karaktersnitt fra VGO opplever å være bedre forberedt på hø</w:t>
      </w:r>
      <w:r>
        <w:rPr>
          <w:rFonts w:ascii="Calibri" w:hAnsi="Calibri" w:cs="Calibri"/>
        </w:rPr>
        <w:t>ye</w:t>
      </w:r>
      <w:r w:rsidRPr="000C6723">
        <w:rPr>
          <w:rFonts w:ascii="Calibri" w:hAnsi="Calibri" w:cs="Calibri"/>
        </w:rPr>
        <w:t>re utdanning.</w:t>
      </w:r>
    </w:p>
    <w:p w14:paraId="11F90C5C" w14:textId="77777777" w:rsidR="00AF7D4E" w:rsidRPr="000C6723" w:rsidRDefault="00AF7D4E" w:rsidP="00AF7D4E">
      <w:pPr>
        <w:rPr>
          <w:rFonts w:ascii="Calibri" w:hAnsi="Calibri" w:cs="Calibri"/>
        </w:rPr>
      </w:pPr>
      <w:r w:rsidRPr="000C6723">
        <w:rPr>
          <w:rFonts w:ascii="Calibri" w:hAnsi="Calibri" w:cs="Calibri"/>
        </w:rPr>
        <w:t>Tilfredsstillende norskkunnskaper er avgjørende for sikker og god dialog med pasienter, pårørende og kollegaer, samhandling i tverrfaglige behandlingsteam, dokumentasjon og rapportering. Sykepleiere har plikt til å dokumentere nødvendige opplysninger i pasientjournalen</w:t>
      </w:r>
      <w:r w:rsidRPr="000C6723">
        <w:rPr>
          <w:rStyle w:val="Fotnotereferanse"/>
          <w:rFonts w:ascii="Calibri" w:hAnsi="Calibri" w:cs="Calibri"/>
        </w:rPr>
        <w:footnoteReference w:id="6"/>
      </w:r>
      <w:r w:rsidRPr="000C6723">
        <w:rPr>
          <w:rFonts w:ascii="Calibri" w:hAnsi="Calibri" w:cs="Calibri"/>
        </w:rPr>
        <w:t xml:space="preserve">. Slik dokumentasjon krever gode ferdigheter i norsk språk </w:t>
      </w:r>
      <w:r>
        <w:rPr>
          <w:rFonts w:ascii="Calibri" w:hAnsi="Calibri" w:cs="Calibri"/>
        </w:rPr>
        <w:t>med</w:t>
      </w:r>
      <w:r w:rsidRPr="000C6723">
        <w:rPr>
          <w:rFonts w:ascii="Calibri" w:hAnsi="Calibri" w:cs="Calibri"/>
        </w:rPr>
        <w:t xml:space="preserve"> god skriftlig fremstillingsevne. </w:t>
      </w:r>
    </w:p>
    <w:p w14:paraId="1A5BDDB2" w14:textId="77777777" w:rsidR="00AF7D4E" w:rsidRPr="000C6723" w:rsidRDefault="00AF7D4E" w:rsidP="00AF7D4E">
      <w:pPr>
        <w:rPr>
          <w:rFonts w:ascii="Calibri" w:hAnsi="Calibri" w:cs="Calibri"/>
        </w:rPr>
      </w:pPr>
      <w:r w:rsidRPr="000C6723">
        <w:rPr>
          <w:rFonts w:ascii="Calibri" w:hAnsi="Calibri" w:cs="Calibri"/>
        </w:rPr>
        <w:t>Tilfredsstillende kunnskaper i matematikk er nødvendig for å kunne regne ut hvor mye medisin pasienten skal ha, dosering etter kroppsoverflate og kroppsvekt, for beregning av væske- og ernæringsbehandling, og for å forstå begreper som mengde, volum og trykk for å anvende medisinsk teknisk utstyr på en sikker måte. Å kunne regne korrekt, også uten hjelpemidler er nødvendig for ikke å begå fatale feil</w:t>
      </w:r>
      <w:r w:rsidRPr="000C6723">
        <w:rPr>
          <w:rStyle w:val="Fotnotereferanse"/>
          <w:rFonts w:ascii="Calibri" w:hAnsi="Calibri" w:cs="Calibri"/>
        </w:rPr>
        <w:footnoteReference w:id="7"/>
      </w:r>
      <w:r w:rsidRPr="000C6723">
        <w:rPr>
          <w:rFonts w:ascii="Calibri" w:hAnsi="Calibri" w:cs="Calibri"/>
        </w:rPr>
        <w:t>. Riktig administrering av medikamenter er avgjørende for pasientsikkerhet</w:t>
      </w:r>
      <w:r w:rsidRPr="000C6723">
        <w:rPr>
          <w:rStyle w:val="Fotnotereferanse"/>
          <w:rFonts w:ascii="Calibri" w:hAnsi="Calibri" w:cs="Calibri"/>
        </w:rPr>
        <w:footnoteReference w:id="8"/>
      </w:r>
      <w:r w:rsidRPr="000C6723">
        <w:rPr>
          <w:rFonts w:ascii="Calibri" w:hAnsi="Calibri" w:cs="Calibri"/>
        </w:rPr>
        <w:t xml:space="preserve">. I ytterste konsekvens kan </w:t>
      </w:r>
      <w:r>
        <w:rPr>
          <w:rFonts w:ascii="Calibri" w:hAnsi="Calibri" w:cs="Calibri"/>
        </w:rPr>
        <w:t>feil</w:t>
      </w:r>
      <w:r w:rsidRPr="000C6723">
        <w:rPr>
          <w:rFonts w:ascii="Calibri" w:hAnsi="Calibri" w:cs="Calibri"/>
        </w:rPr>
        <w:t xml:space="preserve"> medføre alvorlig skade eller død</w:t>
      </w:r>
      <w:r w:rsidRPr="000C6723">
        <w:rPr>
          <w:rStyle w:val="Fotnotereferanse"/>
          <w:rFonts w:ascii="Calibri" w:hAnsi="Calibri" w:cs="Calibri"/>
        </w:rPr>
        <w:footnoteReference w:id="9"/>
      </w:r>
      <w:r w:rsidRPr="000C6723">
        <w:rPr>
          <w:rFonts w:ascii="Calibri" w:hAnsi="Calibri" w:cs="Calibri"/>
        </w:rPr>
        <w:t>. Tallforståelse og matematikkunnskaper er også viktig i andre behandling</w:t>
      </w:r>
      <w:r>
        <w:rPr>
          <w:rFonts w:ascii="Calibri" w:hAnsi="Calibri" w:cs="Calibri"/>
        </w:rPr>
        <w:t>s</w:t>
      </w:r>
      <w:r w:rsidRPr="000C6723">
        <w:rPr>
          <w:rFonts w:ascii="Calibri" w:hAnsi="Calibri" w:cs="Calibri"/>
        </w:rPr>
        <w:t xml:space="preserve">- og pleietiltak, </w:t>
      </w:r>
      <w:r>
        <w:rPr>
          <w:rFonts w:ascii="Calibri" w:hAnsi="Calibri" w:cs="Calibri"/>
        </w:rPr>
        <w:t>samt</w:t>
      </w:r>
      <w:r w:rsidRPr="000C6723">
        <w:rPr>
          <w:rFonts w:ascii="Calibri" w:hAnsi="Calibri" w:cs="Calibri"/>
        </w:rPr>
        <w:t xml:space="preserve"> for å forstå statistikk og forskingsresultater som er nødvendig for å ta begrunnede valg i tråd med krav til kunnskapsbasert praksis.</w:t>
      </w:r>
    </w:p>
    <w:p w14:paraId="5154B8F3" w14:textId="77777777" w:rsidR="00AF7D4E" w:rsidRPr="000C6723" w:rsidRDefault="00AF7D4E" w:rsidP="00AF7D4E">
      <w:pPr>
        <w:pStyle w:val="Overskrift3"/>
        <w:spacing w:line="240" w:lineRule="auto"/>
        <w:rPr>
          <w:rFonts w:ascii="Calibri" w:hAnsi="Calibri" w:cs="Calibri"/>
          <w:sz w:val="22"/>
          <w:szCs w:val="22"/>
        </w:rPr>
      </w:pPr>
    </w:p>
    <w:p w14:paraId="3A482076" w14:textId="77777777" w:rsidR="00AF7D4E" w:rsidRPr="000C6723" w:rsidRDefault="00AF7D4E" w:rsidP="007619D1">
      <w:pPr>
        <w:pStyle w:val="Overskrift3"/>
        <w:spacing w:after="0" w:line="240" w:lineRule="auto"/>
        <w:rPr>
          <w:rFonts w:ascii="Calibri" w:hAnsi="Calibri" w:cs="Calibri"/>
          <w:sz w:val="22"/>
          <w:szCs w:val="22"/>
        </w:rPr>
      </w:pPr>
      <w:r w:rsidRPr="000C6723">
        <w:rPr>
          <w:rFonts w:ascii="Calibri" w:hAnsi="Calibri" w:cs="Calibri"/>
          <w:sz w:val="22"/>
          <w:szCs w:val="22"/>
        </w:rPr>
        <w:t>Økt gjennomføring</w:t>
      </w:r>
    </w:p>
    <w:p w14:paraId="7C123511" w14:textId="77777777" w:rsidR="00AF7D4E" w:rsidRDefault="00AF7D4E" w:rsidP="00AF7D4E">
      <w:pPr>
        <w:rPr>
          <w:rFonts w:ascii="Calibri" w:hAnsi="Calibri" w:cs="Calibri"/>
        </w:rPr>
      </w:pPr>
      <w:r w:rsidRPr="000C6723">
        <w:rPr>
          <w:rFonts w:ascii="Calibri" w:hAnsi="Calibri" w:cs="Calibri"/>
        </w:rPr>
        <w:t xml:space="preserve">På side 20 i opptaksmeldinga står det at: </w:t>
      </w:r>
      <w:r w:rsidRPr="000C6723">
        <w:rPr>
          <w:rFonts w:ascii="Calibri" w:hAnsi="Calibri" w:cs="Calibri"/>
          <w:i/>
          <w:iCs/>
        </w:rPr>
        <w:t xml:space="preserve">Det er lite som tyder på at </w:t>
      </w:r>
      <w:proofErr w:type="spellStart"/>
      <w:r w:rsidRPr="000C6723">
        <w:rPr>
          <w:rFonts w:ascii="Calibri" w:hAnsi="Calibri" w:cs="Calibri"/>
          <w:i/>
          <w:iCs/>
        </w:rPr>
        <w:t>ein</w:t>
      </w:r>
      <w:proofErr w:type="spellEnd"/>
      <w:r w:rsidRPr="000C6723">
        <w:rPr>
          <w:rFonts w:ascii="Calibri" w:hAnsi="Calibri" w:cs="Calibri"/>
          <w:i/>
          <w:iCs/>
        </w:rPr>
        <w:t xml:space="preserve"> har oppnådd betre gjennomføring og kvalitet ved å innføre nivåkrav </w:t>
      </w:r>
      <w:r w:rsidRPr="000C6723">
        <w:rPr>
          <w:rFonts w:ascii="Calibri" w:hAnsi="Calibri" w:cs="Calibri"/>
        </w:rPr>
        <w:t>(for sjukepleierutdanninga). Det vises til matematikk og legemiddelregning. Dette er en påstand som mangler kunnskapsgrunnlag/statistikk. Kravet om eksamen i legemiddelregning falt bort med den nye sykepleierutdanningen høsten 2020 (</w:t>
      </w:r>
      <w:r>
        <w:rPr>
          <w:rFonts w:ascii="Calibri" w:hAnsi="Calibri" w:cs="Calibri"/>
        </w:rPr>
        <w:t>RETHOS</w:t>
      </w:r>
      <w:r w:rsidRPr="000C6723">
        <w:rPr>
          <w:rFonts w:ascii="Calibri" w:hAnsi="Calibri" w:cs="Calibri"/>
        </w:rPr>
        <w:t xml:space="preserve">). I dag er det store variasjoner i hvordan denne kunnskapen vurderes og kvalitetssikres. </w:t>
      </w:r>
    </w:p>
    <w:p w14:paraId="618AC416" w14:textId="77777777" w:rsidR="00AF7D4E" w:rsidRPr="000C6723" w:rsidRDefault="00AF7D4E" w:rsidP="00AF7D4E">
      <w:pPr>
        <w:rPr>
          <w:rFonts w:ascii="Calibri" w:hAnsi="Calibri" w:cs="Calibri"/>
        </w:rPr>
      </w:pPr>
      <w:r w:rsidRPr="000C6723">
        <w:rPr>
          <w:rFonts w:ascii="Calibri" w:hAnsi="Calibri" w:cs="Calibri"/>
        </w:rPr>
        <w:t xml:space="preserve">Etter innføring av karakterkrav i 2019, ser vi at søkerne er </w:t>
      </w:r>
      <w:r w:rsidRPr="000C6723">
        <w:rPr>
          <w:rFonts w:ascii="Calibri" w:hAnsi="Calibri" w:cs="Calibri"/>
          <w:u w:val="single"/>
        </w:rPr>
        <w:t>bedre kvalifisert</w:t>
      </w:r>
      <w:r w:rsidRPr="000C6723">
        <w:rPr>
          <w:rFonts w:ascii="Calibri" w:hAnsi="Calibri" w:cs="Calibri"/>
        </w:rPr>
        <w:t xml:space="preserve"> og at </w:t>
      </w:r>
      <w:r w:rsidRPr="000C6723">
        <w:rPr>
          <w:rFonts w:ascii="Calibri" w:hAnsi="Calibri" w:cs="Calibri"/>
          <w:u w:val="single"/>
        </w:rPr>
        <w:t>gjennomføringen på normert tid har økt</w:t>
      </w:r>
      <w:r w:rsidRPr="000C6723">
        <w:rPr>
          <w:rStyle w:val="Fotnotereferanse"/>
          <w:rFonts w:ascii="Calibri" w:hAnsi="Calibri" w:cs="Calibri"/>
          <w:u w:val="single"/>
        </w:rPr>
        <w:footnoteReference w:id="10"/>
      </w:r>
      <w:r w:rsidRPr="000C6723">
        <w:rPr>
          <w:rFonts w:ascii="Calibri" w:hAnsi="Calibri" w:cs="Calibri"/>
        </w:rPr>
        <w:t xml:space="preserve">. Gjennomsnittlig karakterpoeng økte ved innføringen av karakterkrav fra 38,7 poeng i 2018 - til 41,8 i 2019 - og videre til 43 poeng i 2022. </w:t>
      </w:r>
    </w:p>
    <w:p w14:paraId="23916406" w14:textId="3935D9E8" w:rsidR="00AF7D4E" w:rsidRPr="000C6723" w:rsidRDefault="00AF7D4E" w:rsidP="00AF7D4E">
      <w:pPr>
        <w:rPr>
          <w:rFonts w:ascii="Calibri" w:hAnsi="Calibri" w:cs="Calibri"/>
        </w:rPr>
      </w:pPr>
      <w:r w:rsidRPr="000C6723">
        <w:rPr>
          <w:rFonts w:ascii="Calibri" w:hAnsi="Calibri" w:cs="Calibri"/>
        </w:rPr>
        <w:t xml:space="preserve">Andelen kandidater som har gjennomført på normert tid har økt fra </w:t>
      </w:r>
      <w:r w:rsidRPr="000C6723">
        <w:rPr>
          <w:rFonts w:ascii="Calibri" w:hAnsi="Calibri" w:cs="Calibri"/>
          <w:u w:val="single"/>
        </w:rPr>
        <w:t>64,5 % i 2017</w:t>
      </w:r>
      <w:r w:rsidRPr="000C6723">
        <w:rPr>
          <w:rFonts w:ascii="Calibri" w:hAnsi="Calibri" w:cs="Calibri"/>
        </w:rPr>
        <w:t xml:space="preserve"> til </w:t>
      </w:r>
      <w:r w:rsidRPr="000C6723">
        <w:rPr>
          <w:rFonts w:ascii="Calibri" w:hAnsi="Calibri" w:cs="Calibri"/>
          <w:u w:val="single"/>
        </w:rPr>
        <w:t>69,9 % i 2019</w:t>
      </w:r>
      <w:r w:rsidRPr="000C6723">
        <w:rPr>
          <w:rFonts w:ascii="Calibri" w:hAnsi="Calibri" w:cs="Calibri"/>
        </w:rPr>
        <w:t xml:space="preserve">, og andelen frafall etter normert tid er redusert fra </w:t>
      </w:r>
      <w:r w:rsidRPr="000C6723">
        <w:rPr>
          <w:rFonts w:ascii="Calibri" w:hAnsi="Calibri" w:cs="Calibri"/>
          <w:u w:val="single"/>
        </w:rPr>
        <w:t>17,8</w:t>
      </w:r>
      <w:r>
        <w:rPr>
          <w:rFonts w:ascii="Calibri" w:hAnsi="Calibri" w:cs="Calibri"/>
          <w:u w:val="single"/>
        </w:rPr>
        <w:t xml:space="preserve"> </w:t>
      </w:r>
      <w:r w:rsidRPr="000C6723">
        <w:rPr>
          <w:rFonts w:ascii="Calibri" w:hAnsi="Calibri" w:cs="Calibri"/>
          <w:u w:val="single"/>
        </w:rPr>
        <w:t>% i 2017</w:t>
      </w:r>
      <w:r w:rsidRPr="000C6723">
        <w:rPr>
          <w:rFonts w:ascii="Calibri" w:hAnsi="Calibri" w:cs="Calibri"/>
        </w:rPr>
        <w:t xml:space="preserve"> til </w:t>
      </w:r>
      <w:r w:rsidRPr="000C6723">
        <w:rPr>
          <w:rFonts w:ascii="Calibri" w:hAnsi="Calibri" w:cs="Calibri"/>
          <w:u w:val="single"/>
        </w:rPr>
        <w:t>13</w:t>
      </w:r>
      <w:r>
        <w:rPr>
          <w:rFonts w:ascii="Calibri" w:hAnsi="Calibri" w:cs="Calibri"/>
          <w:u w:val="single"/>
        </w:rPr>
        <w:t xml:space="preserve"> </w:t>
      </w:r>
      <w:r w:rsidRPr="000C6723">
        <w:rPr>
          <w:rFonts w:ascii="Calibri" w:hAnsi="Calibri" w:cs="Calibri"/>
          <w:u w:val="single"/>
        </w:rPr>
        <w:t>% i 2019</w:t>
      </w:r>
      <w:r w:rsidRPr="000C6723">
        <w:rPr>
          <w:rStyle w:val="Fotnotereferanse"/>
          <w:rFonts w:ascii="Calibri" w:hAnsi="Calibri" w:cs="Calibri"/>
          <w:u w:val="single"/>
        </w:rPr>
        <w:footnoteReference w:id="11"/>
      </w:r>
      <w:r>
        <w:rPr>
          <w:rFonts w:ascii="Calibri" w:hAnsi="Calibri" w:cs="Calibri"/>
          <w:u w:val="single"/>
        </w:rPr>
        <w:t xml:space="preserve"> </w:t>
      </w:r>
      <w:r w:rsidRPr="000C6723">
        <w:rPr>
          <w:rFonts w:ascii="Calibri" w:hAnsi="Calibri" w:cs="Calibri"/>
        </w:rPr>
        <w:t xml:space="preserve"> </w:t>
      </w:r>
    </w:p>
    <w:p w14:paraId="1BB70077" w14:textId="77777777" w:rsidR="00AF7D4E" w:rsidRDefault="00AF7D4E" w:rsidP="00AF7D4E">
      <w:pPr>
        <w:spacing w:line="276" w:lineRule="auto"/>
        <w:rPr>
          <w:rFonts w:ascii="Calibri" w:hAnsi="Calibri" w:cs="Calibri"/>
        </w:rPr>
      </w:pPr>
      <w:r w:rsidRPr="000C6723">
        <w:rPr>
          <w:rFonts w:ascii="Calibri" w:hAnsi="Calibri" w:cs="Calibri"/>
        </w:rPr>
        <w:t xml:space="preserve">Selv om det har vært en markant nedgang i søkere de to siste årene, også på grunn av nedgang i antall ungdomskull og en generell nedgang i søkere til høyere utdanning, </w:t>
      </w:r>
      <w:r>
        <w:rPr>
          <w:rFonts w:ascii="Calibri" w:hAnsi="Calibri" w:cs="Calibri"/>
        </w:rPr>
        <w:t>samt at</w:t>
      </w:r>
      <w:r w:rsidRPr="000C6723">
        <w:rPr>
          <w:rFonts w:ascii="Calibri" w:hAnsi="Calibri" w:cs="Calibri"/>
        </w:rPr>
        <w:t xml:space="preserve"> noen skoler ikke klarer å fylle studieplassene, er det likevel flere søkere enn studieplasser. Antallet uteksaminerte kandidater fra bachelorutdanningen i sykepleie har steget jevnt fra 4</w:t>
      </w:r>
      <w:r>
        <w:rPr>
          <w:rFonts w:ascii="Calibri" w:hAnsi="Calibri" w:cs="Calibri"/>
        </w:rPr>
        <w:t xml:space="preserve"> </w:t>
      </w:r>
      <w:r w:rsidRPr="000C6723">
        <w:rPr>
          <w:rFonts w:ascii="Calibri" w:hAnsi="Calibri" w:cs="Calibri"/>
        </w:rPr>
        <w:t>042 kandidater i 2018 til 4 241 kandidater i 2021. I 2022 ble det uteksaminert 4</w:t>
      </w:r>
      <w:r>
        <w:rPr>
          <w:rFonts w:ascii="Calibri" w:hAnsi="Calibri" w:cs="Calibri"/>
        </w:rPr>
        <w:t xml:space="preserve"> </w:t>
      </w:r>
      <w:r w:rsidRPr="000C6723">
        <w:rPr>
          <w:rFonts w:ascii="Calibri" w:hAnsi="Calibri" w:cs="Calibri"/>
        </w:rPr>
        <w:t>439 kandidater mens kravet (måltallet) fra departementet var 3</w:t>
      </w:r>
      <w:r>
        <w:rPr>
          <w:rFonts w:ascii="Calibri" w:hAnsi="Calibri" w:cs="Calibri"/>
        </w:rPr>
        <w:t xml:space="preserve"> </w:t>
      </w:r>
      <w:r w:rsidRPr="000C6723">
        <w:rPr>
          <w:rFonts w:ascii="Calibri" w:hAnsi="Calibri" w:cs="Calibri"/>
        </w:rPr>
        <w:t>621. Det viser at fra 2021 til 2022 var veksten i antall kandidater like stor som for de tre foregående årene samlet</w:t>
      </w:r>
      <w:r w:rsidRPr="000C6723">
        <w:rPr>
          <w:rStyle w:val="Fotnotereferanse"/>
          <w:rFonts w:ascii="Calibri" w:hAnsi="Calibri" w:cs="Calibri"/>
        </w:rPr>
        <w:footnoteReference w:id="12"/>
      </w:r>
      <w:r w:rsidRPr="000C6723">
        <w:rPr>
          <w:rFonts w:ascii="Calibri" w:hAnsi="Calibri" w:cs="Calibri"/>
        </w:rPr>
        <w:t xml:space="preserve">. Det er bra. At mange vil studere sykepleie er viktig for å sikre nok kvalifiserte sykepleiere i fremtiden. </w:t>
      </w:r>
      <w:r w:rsidRPr="00662F57">
        <w:rPr>
          <w:rFonts w:ascii="Calibri" w:hAnsi="Calibri" w:cs="Calibri"/>
        </w:rPr>
        <w:t>Likevel er det flere utdanningsinstitusjoner som sliter med å tiltrekke seg kvalifiserte studenter til sine utdanninger.</w:t>
      </w:r>
    </w:p>
    <w:p w14:paraId="160AD47D" w14:textId="77777777" w:rsidR="007619D1" w:rsidRDefault="007619D1" w:rsidP="00AF7D4E">
      <w:pPr>
        <w:spacing w:line="276" w:lineRule="auto"/>
        <w:rPr>
          <w:rFonts w:ascii="Calibri" w:hAnsi="Calibri" w:cs="Calibri"/>
        </w:rPr>
      </w:pPr>
    </w:p>
    <w:p w14:paraId="5D4C0056" w14:textId="77777777" w:rsidR="00AF7D4E" w:rsidRPr="00662F57" w:rsidRDefault="00AF7D4E" w:rsidP="00AF7D4E">
      <w:pPr>
        <w:pStyle w:val="Overskrift2"/>
        <w:spacing w:after="0"/>
        <w:rPr>
          <w:rFonts w:ascii="Calibri" w:hAnsi="Calibri" w:cs="Calibri"/>
          <w:sz w:val="22"/>
          <w:szCs w:val="22"/>
        </w:rPr>
      </w:pPr>
      <w:r w:rsidRPr="00662F57">
        <w:rPr>
          <w:rFonts w:ascii="Calibri" w:hAnsi="Calibri" w:cs="Calibri"/>
          <w:sz w:val="22"/>
          <w:szCs w:val="22"/>
        </w:rPr>
        <w:t xml:space="preserve">Fjernes karakterkravene, kan det utløse behov for økte ressurser til undervisning </w:t>
      </w:r>
    </w:p>
    <w:p w14:paraId="47B5C2C7" w14:textId="77777777" w:rsidR="00AF7D4E" w:rsidRPr="000C6723" w:rsidRDefault="00AF7D4E" w:rsidP="00AF7D4E">
      <w:pPr>
        <w:spacing w:line="276" w:lineRule="auto"/>
        <w:rPr>
          <w:rFonts w:ascii="Calibri" w:hAnsi="Calibri" w:cs="Calibri"/>
        </w:rPr>
      </w:pPr>
      <w:r w:rsidRPr="000C6723">
        <w:rPr>
          <w:rFonts w:ascii="Calibri" w:hAnsi="Calibri" w:cs="Calibri"/>
        </w:rPr>
        <w:t>En kartlegging gjort av tidsskriftet Sykepleien i august 2023 viste at 27 av 37 sykepleierutdanninger hadde null i poengkrav for å komme inn</w:t>
      </w:r>
      <w:r w:rsidRPr="000C6723">
        <w:rPr>
          <w:rStyle w:val="Fotnotereferanse"/>
          <w:rFonts w:ascii="Calibri" w:hAnsi="Calibri" w:cs="Calibri"/>
        </w:rPr>
        <w:footnoteReference w:id="13"/>
      </w:r>
      <w:r w:rsidRPr="000C6723">
        <w:rPr>
          <w:rFonts w:ascii="Calibri" w:hAnsi="Calibri" w:cs="Calibri"/>
        </w:rPr>
        <w:t>, og nærmere 815 studieplasser sto tomme</w:t>
      </w:r>
      <w:r w:rsidRPr="000C6723">
        <w:rPr>
          <w:rStyle w:val="Fotnotereferanse"/>
          <w:rFonts w:ascii="Calibri" w:hAnsi="Calibri" w:cs="Calibri"/>
        </w:rPr>
        <w:footnoteReference w:id="14"/>
      </w:r>
      <w:r w:rsidRPr="000C6723">
        <w:rPr>
          <w:rFonts w:ascii="Calibri" w:hAnsi="Calibri" w:cs="Calibri"/>
        </w:rPr>
        <w:t>. Samtidig er det ventelister på de populære utdanningene som er kjent for høye karakterkrav. Det kan tolkes som at hø</w:t>
      </w:r>
      <w:r>
        <w:rPr>
          <w:rFonts w:ascii="Calibri" w:hAnsi="Calibri" w:cs="Calibri"/>
        </w:rPr>
        <w:t>y</w:t>
      </w:r>
      <w:r w:rsidRPr="000C6723">
        <w:rPr>
          <w:rFonts w:ascii="Calibri" w:hAnsi="Calibri" w:cs="Calibri"/>
        </w:rPr>
        <w:t xml:space="preserve">e krav gir økt status. </w:t>
      </w:r>
    </w:p>
    <w:p w14:paraId="22FE1679" w14:textId="77777777" w:rsidR="00AF7D4E" w:rsidRPr="000C6723" w:rsidRDefault="00AF7D4E" w:rsidP="00AF7D4E">
      <w:pPr>
        <w:rPr>
          <w:rFonts w:ascii="Calibri" w:hAnsi="Calibri" w:cs="Calibri"/>
        </w:rPr>
      </w:pPr>
      <w:r w:rsidRPr="000C6723">
        <w:rPr>
          <w:rFonts w:ascii="Calibri" w:hAnsi="Calibri" w:cs="Calibri"/>
        </w:rPr>
        <w:t xml:space="preserve">Vi ser i media at det hovedsakelig er utdanningsinstitusjoner som ikke får fylt studieplassene sine som ønsker å fjerne karakterkravet. De sier samtidig at de ikke vil «fire» på kvalitetskravene </w:t>
      </w:r>
      <w:r>
        <w:rPr>
          <w:rFonts w:ascii="Calibri" w:hAnsi="Calibri" w:cs="Calibri"/>
        </w:rPr>
        <w:t xml:space="preserve">til ferdig utdannede sykepleiere </w:t>
      </w:r>
      <w:r w:rsidRPr="000C6723">
        <w:rPr>
          <w:rFonts w:ascii="Calibri" w:hAnsi="Calibri" w:cs="Calibri"/>
        </w:rPr>
        <w:t xml:space="preserve">som følge av dette. Fjernes karakterkravene, kan det utløse behov for økte ressurser til undervisning. Når kostnadene øker og budsjettkutt gjør omstilling nødvendig, kan det bli </w:t>
      </w:r>
      <w:r>
        <w:rPr>
          <w:rFonts w:ascii="Calibri" w:hAnsi="Calibri" w:cs="Calibri"/>
        </w:rPr>
        <w:t>vanskelig</w:t>
      </w:r>
      <w:r w:rsidRPr="000C6723">
        <w:rPr>
          <w:rFonts w:ascii="Calibri" w:hAnsi="Calibri" w:cs="Calibri"/>
        </w:rPr>
        <w:t xml:space="preserve"> å bidra til høy sluttkompetanse hos sykepleieren og samtidig opprettholde studentgjennomstrømningen</w:t>
      </w:r>
      <w:r w:rsidRPr="000C6723">
        <w:rPr>
          <w:rStyle w:val="Fotnotereferanse"/>
          <w:rFonts w:ascii="Calibri" w:hAnsi="Calibri" w:cs="Calibri"/>
          <w:lang w:val="nn-NO"/>
        </w:rPr>
        <w:footnoteReference w:id="15"/>
      </w:r>
      <w:r w:rsidRPr="000C6723">
        <w:rPr>
          <w:rFonts w:ascii="Calibri" w:hAnsi="Calibri" w:cs="Calibri"/>
        </w:rPr>
        <w:t xml:space="preserve">. </w:t>
      </w:r>
    </w:p>
    <w:p w14:paraId="2964E08C" w14:textId="3CAD7B22" w:rsidR="00B41F9E" w:rsidRPr="00AF7D4E" w:rsidRDefault="00AF7D4E" w:rsidP="00AF7D4E">
      <w:pPr>
        <w:rPr>
          <w:rFonts w:ascii="Calibri" w:hAnsi="Calibri" w:cs="Calibri"/>
        </w:rPr>
      </w:pPr>
      <w:r w:rsidRPr="000C6723">
        <w:rPr>
          <w:rFonts w:ascii="Calibri" w:hAnsi="Calibri" w:cs="Calibri"/>
        </w:rPr>
        <w:t xml:space="preserve">Sykepleierutdanningene må rustes </w:t>
      </w:r>
      <w:r>
        <w:rPr>
          <w:rFonts w:ascii="Calibri" w:hAnsi="Calibri" w:cs="Calibri"/>
        </w:rPr>
        <w:t>ytterligere</w:t>
      </w:r>
      <w:r w:rsidRPr="000C6723">
        <w:rPr>
          <w:rFonts w:ascii="Calibri" w:hAnsi="Calibri" w:cs="Calibri"/>
        </w:rPr>
        <w:t xml:space="preserve"> til å ta imot studentene, blant annet gjennom å finansiere utdanningene bedre</w:t>
      </w:r>
      <w:r>
        <w:rPr>
          <w:rFonts w:ascii="Calibri" w:hAnsi="Calibri" w:cs="Calibri"/>
        </w:rPr>
        <w:t xml:space="preserve">. </w:t>
      </w:r>
      <w:r w:rsidRPr="000C6723">
        <w:rPr>
          <w:rFonts w:ascii="Calibri" w:hAnsi="Calibri" w:cs="Calibri"/>
        </w:rPr>
        <w:t>Ved bare</w:t>
      </w:r>
      <w:r>
        <w:rPr>
          <w:rFonts w:ascii="Calibri" w:hAnsi="Calibri" w:cs="Calibri"/>
        </w:rPr>
        <w:t xml:space="preserve"> å</w:t>
      </w:r>
      <w:r w:rsidRPr="000C6723">
        <w:rPr>
          <w:rFonts w:ascii="Calibri" w:hAnsi="Calibri" w:cs="Calibri"/>
        </w:rPr>
        <w:t xml:space="preserve"> redusere karakterkravene forskyves problemet fra et sted i samfunnet til et annet</w:t>
      </w:r>
      <w:r>
        <w:rPr>
          <w:rFonts w:ascii="Calibri" w:hAnsi="Calibri" w:cs="Calibri"/>
        </w:rPr>
        <w:t>.</w:t>
      </w:r>
      <w:r w:rsidRPr="000C6723">
        <w:rPr>
          <w:rFonts w:ascii="Calibri" w:hAnsi="Calibri" w:cs="Calibri"/>
        </w:rPr>
        <w:t xml:space="preserve"> Vi vil få flere søkere, men </w:t>
      </w:r>
      <w:r>
        <w:rPr>
          <w:rFonts w:ascii="Calibri" w:hAnsi="Calibri" w:cs="Calibri"/>
        </w:rPr>
        <w:t>får vi</w:t>
      </w:r>
      <w:r w:rsidRPr="000C6723">
        <w:rPr>
          <w:rFonts w:ascii="Calibri" w:hAnsi="Calibri" w:cs="Calibri"/>
        </w:rPr>
        <w:t xml:space="preserve"> flere kandidater ut? </w:t>
      </w:r>
      <w:r>
        <w:rPr>
          <w:rFonts w:ascii="Calibri" w:hAnsi="Calibri" w:cs="Calibri"/>
        </w:rPr>
        <w:t>S</w:t>
      </w:r>
      <w:r w:rsidRPr="000C6723">
        <w:rPr>
          <w:rFonts w:ascii="Calibri" w:hAnsi="Calibri" w:cs="Calibri"/>
        </w:rPr>
        <w:t xml:space="preserve">tudentene </w:t>
      </w:r>
      <w:r>
        <w:rPr>
          <w:rFonts w:ascii="Calibri" w:hAnsi="Calibri" w:cs="Calibri"/>
        </w:rPr>
        <w:t xml:space="preserve">må </w:t>
      </w:r>
      <w:r w:rsidRPr="000C6723">
        <w:rPr>
          <w:rFonts w:ascii="Calibri" w:hAnsi="Calibri" w:cs="Calibri"/>
        </w:rPr>
        <w:t xml:space="preserve">ha det riktige kunnskapsgrunnlaget før de går ut </w:t>
      </w:r>
      <w:r>
        <w:rPr>
          <w:rFonts w:ascii="Calibri" w:hAnsi="Calibri" w:cs="Calibri"/>
        </w:rPr>
        <w:t>som sykepleiere</w:t>
      </w:r>
      <w:r w:rsidRPr="000C6723">
        <w:rPr>
          <w:rFonts w:ascii="Calibri" w:hAnsi="Calibri" w:cs="Calibri"/>
        </w:rPr>
        <w:t>.</w:t>
      </w:r>
      <w:r w:rsidRPr="000C6723">
        <w:rPr>
          <w:rFonts w:ascii="Calibri" w:hAnsi="Calibri" w:cs="Calibri"/>
          <w:color w:val="000000"/>
          <w:kern w:val="0"/>
        </w:rPr>
        <w:t xml:space="preserve"> </w:t>
      </w:r>
      <w:r w:rsidRPr="000C6723">
        <w:rPr>
          <w:rFonts w:ascii="Calibri" w:hAnsi="Calibri" w:cs="Calibri"/>
        </w:rPr>
        <w:t>Det er avhengig av hvor godt rustet studentene er for å kunne gjennomføre studiet, og hva slags ressurser utdanningsinstitusjonene har for at studentene oppnår krav</w:t>
      </w:r>
      <w:r>
        <w:rPr>
          <w:rFonts w:ascii="Calibri" w:hAnsi="Calibri" w:cs="Calibri"/>
        </w:rPr>
        <w:t>ene</w:t>
      </w:r>
      <w:r w:rsidRPr="000C6723">
        <w:rPr>
          <w:rFonts w:ascii="Calibri" w:hAnsi="Calibri" w:cs="Calibri"/>
        </w:rPr>
        <w:t xml:space="preserve"> til læringsutbyttene. </w:t>
      </w:r>
      <w:r>
        <w:rPr>
          <w:rFonts w:ascii="Calibri" w:hAnsi="Calibri" w:cs="Calibri"/>
        </w:rPr>
        <w:t>F</w:t>
      </w:r>
      <w:r w:rsidRPr="000C6723">
        <w:rPr>
          <w:rFonts w:ascii="Calibri" w:hAnsi="Calibri" w:cs="Calibri"/>
        </w:rPr>
        <w:t xml:space="preserve">or </w:t>
      </w:r>
      <w:r>
        <w:rPr>
          <w:rFonts w:ascii="Calibri" w:hAnsi="Calibri" w:cs="Calibri"/>
        </w:rPr>
        <w:t xml:space="preserve">å utføre </w:t>
      </w:r>
      <w:r w:rsidRPr="000C6723">
        <w:rPr>
          <w:rFonts w:ascii="Calibri" w:hAnsi="Calibri" w:cs="Calibri"/>
        </w:rPr>
        <w:t xml:space="preserve">den jobben trenger sykepleierutdanningene </w:t>
      </w:r>
      <w:r>
        <w:rPr>
          <w:rFonts w:ascii="Calibri" w:hAnsi="Calibri" w:cs="Calibri"/>
        </w:rPr>
        <w:t>mer</w:t>
      </w:r>
      <w:r w:rsidRPr="000C6723">
        <w:rPr>
          <w:rFonts w:ascii="Calibri" w:hAnsi="Calibri" w:cs="Calibri"/>
        </w:rPr>
        <w:t xml:space="preserve"> ressurser</w:t>
      </w:r>
      <w:r w:rsidRPr="000C6723">
        <w:rPr>
          <w:rFonts w:ascii="Calibri" w:hAnsi="Calibri" w:cs="Calibri"/>
          <w:vertAlign w:val="superscript"/>
        </w:rPr>
        <w:footnoteReference w:id="16"/>
      </w:r>
      <w:r w:rsidRPr="000C6723">
        <w:rPr>
          <w:rFonts w:ascii="Calibri" w:hAnsi="Calibri" w:cs="Calibri"/>
        </w:rPr>
        <w:t xml:space="preserve">. </w:t>
      </w:r>
      <w:r>
        <w:rPr>
          <w:rFonts w:ascii="Calibri" w:hAnsi="Calibri" w:cs="Calibri"/>
        </w:rPr>
        <w:t xml:space="preserve">Universitetene har jobbet hardt for å </w:t>
      </w:r>
      <w:r w:rsidRPr="00390B70">
        <w:rPr>
          <w:rFonts w:ascii="Calibri" w:hAnsi="Calibri" w:cs="Calibri"/>
        </w:rPr>
        <w:t>få opp søkertallene</w:t>
      </w:r>
      <w:r>
        <w:rPr>
          <w:rFonts w:ascii="Calibri" w:hAnsi="Calibri" w:cs="Calibri"/>
        </w:rPr>
        <w:t>, og kan ikke løse et problem som egentlig ligger på arbeidsgiversiden. Attraktive yrker gir attraktive utdanninger</w:t>
      </w:r>
      <w:r>
        <w:rPr>
          <w:rStyle w:val="Fotnotereferanse"/>
          <w:rFonts w:ascii="Calibri" w:hAnsi="Calibri" w:cs="Calibri"/>
        </w:rPr>
        <w:footnoteReference w:id="17"/>
      </w:r>
      <w:r>
        <w:rPr>
          <w:rFonts w:ascii="Calibri" w:hAnsi="Calibri" w:cs="Calibri"/>
        </w:rPr>
        <w:t xml:space="preserve">. </w:t>
      </w:r>
      <w:r w:rsidRPr="00390B70">
        <w:rPr>
          <w:rFonts w:ascii="Calibri" w:hAnsi="Calibri" w:cs="Calibri"/>
        </w:rPr>
        <w:t xml:space="preserve"> </w:t>
      </w:r>
    </w:p>
    <w:sectPr w:rsidR="00B41F9E" w:rsidRPr="00AF7D4E" w:rsidSect="0000595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C1F84" w14:textId="77777777" w:rsidR="006B1B59" w:rsidRPr="00181973" w:rsidRDefault="006B1B59" w:rsidP="006B1B59">
      <w:pPr>
        <w:spacing w:after="0" w:line="240" w:lineRule="auto"/>
      </w:pPr>
      <w:r w:rsidRPr="00181973">
        <w:separator/>
      </w:r>
    </w:p>
  </w:endnote>
  <w:endnote w:type="continuationSeparator" w:id="0">
    <w:p w14:paraId="14C61655" w14:textId="77777777" w:rsidR="006B1B59" w:rsidRPr="00181973" w:rsidRDefault="006B1B59" w:rsidP="006B1B59">
      <w:pPr>
        <w:spacing w:after="0" w:line="240" w:lineRule="auto"/>
      </w:pPr>
      <w:r w:rsidRPr="0018197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0FEB7" w14:textId="77777777" w:rsidR="006B1B59" w:rsidRPr="00181973" w:rsidRDefault="006B1B59" w:rsidP="006B1B59">
      <w:pPr>
        <w:spacing w:after="0" w:line="240" w:lineRule="auto"/>
      </w:pPr>
      <w:r w:rsidRPr="00181973">
        <w:separator/>
      </w:r>
    </w:p>
  </w:footnote>
  <w:footnote w:type="continuationSeparator" w:id="0">
    <w:p w14:paraId="1AE92B3B" w14:textId="77777777" w:rsidR="006B1B59" w:rsidRPr="00181973" w:rsidRDefault="006B1B59" w:rsidP="006B1B59">
      <w:pPr>
        <w:spacing w:after="0" w:line="240" w:lineRule="auto"/>
      </w:pPr>
      <w:r w:rsidRPr="00181973">
        <w:continuationSeparator/>
      </w:r>
    </w:p>
  </w:footnote>
  <w:footnote w:id="1">
    <w:p w14:paraId="0769246D" w14:textId="77777777" w:rsidR="00AF7D4E" w:rsidRPr="009C1F70" w:rsidRDefault="00AF7D4E" w:rsidP="00AF7D4E">
      <w:pPr>
        <w:pStyle w:val="Fotnotetekst"/>
        <w:rPr>
          <w:rFonts w:ascii="Calibri" w:hAnsi="Calibri" w:cs="Calibri"/>
          <w:sz w:val="16"/>
          <w:szCs w:val="16"/>
          <w:lang w:val="nn-NO"/>
        </w:rPr>
      </w:pPr>
      <w:r w:rsidRPr="009C1F70">
        <w:rPr>
          <w:rStyle w:val="Fotnotereferanse"/>
          <w:rFonts w:ascii="Calibri" w:hAnsi="Calibri" w:cs="Calibri"/>
          <w:sz w:val="16"/>
          <w:szCs w:val="16"/>
        </w:rPr>
        <w:footnoteRef/>
      </w:r>
      <w:r w:rsidRPr="009C1F70">
        <w:rPr>
          <w:rFonts w:ascii="Calibri" w:hAnsi="Calibri" w:cs="Calibri"/>
          <w:sz w:val="16"/>
          <w:szCs w:val="16"/>
          <w:lang w:val="nn-NO"/>
        </w:rPr>
        <w:t xml:space="preserve"> </w:t>
      </w:r>
      <w:hyperlink r:id="rId1" w:history="1">
        <w:r w:rsidRPr="009C1F70">
          <w:rPr>
            <w:rStyle w:val="Hyperkobling"/>
            <w:rFonts w:ascii="Calibri" w:hAnsi="Calibri" w:cs="Calibri"/>
            <w:sz w:val="16"/>
            <w:szCs w:val="16"/>
            <w:lang w:val="nn-NO"/>
          </w:rPr>
          <w:t>https://nifu.brage.unit.no/nifu-xmlui/bitstream/handle/11250/282976/NIFUSTEPArbeidsnotat2005-13.pdf?sequence=1&amp;isAllowed=y</w:t>
        </w:r>
      </w:hyperlink>
      <w:r w:rsidRPr="009C1F70">
        <w:rPr>
          <w:rFonts w:ascii="Calibri" w:hAnsi="Calibri" w:cs="Calibri"/>
          <w:sz w:val="16"/>
          <w:szCs w:val="16"/>
          <w:lang w:val="nn-NO"/>
        </w:rPr>
        <w:t xml:space="preserve"> </w:t>
      </w:r>
    </w:p>
  </w:footnote>
  <w:footnote w:id="2">
    <w:p w14:paraId="67A70FE2" w14:textId="77777777" w:rsidR="00AF7D4E" w:rsidRPr="009C1F70" w:rsidRDefault="00AF7D4E" w:rsidP="00AF7D4E">
      <w:pPr>
        <w:pStyle w:val="Fotnotetekst"/>
        <w:rPr>
          <w:rFonts w:ascii="Calibri" w:hAnsi="Calibri" w:cs="Calibri"/>
          <w:sz w:val="16"/>
          <w:szCs w:val="16"/>
          <w:lang w:val="nn-NO"/>
        </w:rPr>
      </w:pPr>
      <w:r w:rsidRPr="009C1F70">
        <w:rPr>
          <w:rStyle w:val="Fotnotereferanse"/>
          <w:rFonts w:ascii="Calibri" w:hAnsi="Calibri" w:cs="Calibri"/>
          <w:sz w:val="16"/>
          <w:szCs w:val="16"/>
        </w:rPr>
        <w:footnoteRef/>
      </w:r>
      <w:r w:rsidRPr="009C1F70">
        <w:rPr>
          <w:rFonts w:ascii="Calibri" w:hAnsi="Calibri" w:cs="Calibri"/>
          <w:sz w:val="16"/>
          <w:szCs w:val="16"/>
          <w:lang w:val="nn-NO"/>
        </w:rPr>
        <w:t xml:space="preserve"> </w:t>
      </w:r>
      <w:hyperlink r:id="rId2" w:history="1">
        <w:r w:rsidRPr="009C1F70">
          <w:rPr>
            <w:rStyle w:val="Hyperkobling"/>
            <w:rFonts w:ascii="Calibri" w:hAnsi="Calibri" w:cs="Calibri"/>
            <w:sz w:val="16"/>
            <w:szCs w:val="16"/>
            <w:lang w:val="nn-NO"/>
          </w:rPr>
          <w:t>https://www.regjeringen.no/contentassets/139c36c08bbe470ead20845d66f3f93a/nn-no/pdfs/stm202320240020000dddpdfs.pdf</w:t>
        </w:r>
      </w:hyperlink>
      <w:r w:rsidRPr="009C1F70">
        <w:rPr>
          <w:rFonts w:ascii="Calibri" w:hAnsi="Calibri" w:cs="Calibri"/>
          <w:sz w:val="16"/>
          <w:szCs w:val="16"/>
          <w:lang w:val="nn-NO"/>
        </w:rPr>
        <w:t xml:space="preserve"> </w:t>
      </w:r>
    </w:p>
  </w:footnote>
  <w:footnote w:id="3">
    <w:p w14:paraId="0F194A57" w14:textId="77777777" w:rsidR="00AF7D4E" w:rsidRPr="009C1F70" w:rsidRDefault="00AF7D4E" w:rsidP="00AF7D4E">
      <w:pPr>
        <w:pStyle w:val="Fotnotetekst"/>
        <w:rPr>
          <w:rFonts w:ascii="Calibri" w:hAnsi="Calibri" w:cs="Calibri"/>
          <w:sz w:val="16"/>
          <w:szCs w:val="16"/>
          <w:lang w:val="nn-NO"/>
        </w:rPr>
      </w:pPr>
      <w:r w:rsidRPr="009C1F70">
        <w:rPr>
          <w:rStyle w:val="Fotnotereferanse"/>
          <w:rFonts w:ascii="Calibri" w:hAnsi="Calibri" w:cs="Calibri"/>
          <w:sz w:val="16"/>
          <w:szCs w:val="16"/>
        </w:rPr>
        <w:footnoteRef/>
      </w:r>
      <w:r w:rsidRPr="009C1F70">
        <w:rPr>
          <w:rFonts w:ascii="Calibri" w:hAnsi="Calibri" w:cs="Calibri"/>
          <w:sz w:val="16"/>
          <w:szCs w:val="16"/>
          <w:lang w:val="nn-NO"/>
        </w:rPr>
        <w:t xml:space="preserve"> </w:t>
      </w:r>
      <w:hyperlink r:id="rId3" w:history="1">
        <w:r w:rsidRPr="009C1F70">
          <w:rPr>
            <w:rStyle w:val="Hyperkobling"/>
            <w:rFonts w:ascii="Calibri" w:hAnsi="Calibri" w:cs="Calibri"/>
            <w:sz w:val="16"/>
            <w:szCs w:val="16"/>
            <w:lang w:val="nn-NO"/>
          </w:rPr>
          <w:t>http://www.sykepleierforbundet.no/sites/default/files/2022-01/opptakskrav-vurderingsformer-og-kvalitet-i-sykepleierutdanningen.-nifu-2012-pdf.pdf</w:t>
        </w:r>
      </w:hyperlink>
      <w:r w:rsidRPr="009C1F70">
        <w:rPr>
          <w:rFonts w:ascii="Calibri" w:hAnsi="Calibri" w:cs="Calibri"/>
          <w:sz w:val="16"/>
          <w:szCs w:val="16"/>
          <w:lang w:val="nn-NO"/>
        </w:rPr>
        <w:t xml:space="preserve"> </w:t>
      </w:r>
    </w:p>
  </w:footnote>
  <w:footnote w:id="4">
    <w:p w14:paraId="58459B09" w14:textId="77777777" w:rsidR="00AF7D4E" w:rsidRPr="009C1F70" w:rsidRDefault="00AF7D4E" w:rsidP="00AF7D4E">
      <w:pPr>
        <w:pStyle w:val="Fotnotetekst"/>
        <w:rPr>
          <w:rFonts w:ascii="Calibri" w:hAnsi="Calibri" w:cs="Calibri"/>
          <w:sz w:val="16"/>
          <w:szCs w:val="16"/>
          <w:lang w:val="nn-NO"/>
        </w:rPr>
      </w:pPr>
      <w:r w:rsidRPr="009C1F70">
        <w:rPr>
          <w:rStyle w:val="Fotnotereferanse"/>
          <w:rFonts w:ascii="Calibri" w:hAnsi="Calibri" w:cs="Calibri"/>
          <w:sz w:val="16"/>
          <w:szCs w:val="16"/>
        </w:rPr>
        <w:footnoteRef/>
      </w:r>
      <w:r w:rsidRPr="009C1F70">
        <w:rPr>
          <w:rFonts w:ascii="Calibri" w:hAnsi="Calibri" w:cs="Calibri"/>
          <w:sz w:val="16"/>
          <w:szCs w:val="16"/>
          <w:lang w:val="nn-NO"/>
        </w:rPr>
        <w:t xml:space="preserve"> </w:t>
      </w:r>
      <w:hyperlink r:id="rId4" w:history="1">
        <w:r w:rsidRPr="009C1F70">
          <w:rPr>
            <w:rStyle w:val="Hyperkobling"/>
            <w:rFonts w:ascii="Calibri" w:hAnsi="Calibri" w:cs="Calibri"/>
            <w:sz w:val="16"/>
            <w:szCs w:val="16"/>
            <w:lang w:val="nn-NO"/>
          </w:rPr>
          <w:t>https://www.regjeringen.no/contentassets/6859d16a76224779be85e3a61facaff9/no/pdfs/nou202220220017000dddpdfs.pdf</w:t>
        </w:r>
      </w:hyperlink>
      <w:r w:rsidRPr="009C1F70">
        <w:rPr>
          <w:rFonts w:ascii="Calibri" w:hAnsi="Calibri" w:cs="Calibri"/>
          <w:sz w:val="16"/>
          <w:szCs w:val="16"/>
          <w:lang w:val="nn-NO"/>
        </w:rPr>
        <w:t xml:space="preserve"> </w:t>
      </w:r>
    </w:p>
  </w:footnote>
  <w:footnote w:id="5">
    <w:p w14:paraId="0159814A" w14:textId="77777777" w:rsidR="00AF7D4E" w:rsidRPr="009C1F70" w:rsidRDefault="00AF7D4E" w:rsidP="00AF7D4E">
      <w:pPr>
        <w:pStyle w:val="Fotnotetekst"/>
        <w:rPr>
          <w:rFonts w:ascii="Calibri" w:hAnsi="Calibri" w:cs="Calibri"/>
          <w:sz w:val="16"/>
          <w:szCs w:val="16"/>
          <w:lang w:val="nn-NO"/>
        </w:rPr>
      </w:pPr>
      <w:r w:rsidRPr="009C1F70">
        <w:rPr>
          <w:rStyle w:val="Fotnotereferanse"/>
          <w:rFonts w:ascii="Calibri" w:hAnsi="Calibri" w:cs="Calibri"/>
          <w:sz w:val="16"/>
          <w:szCs w:val="16"/>
        </w:rPr>
        <w:footnoteRef/>
      </w:r>
      <w:r w:rsidRPr="009C1F70">
        <w:rPr>
          <w:rFonts w:ascii="Calibri" w:hAnsi="Calibri" w:cs="Calibri"/>
          <w:sz w:val="16"/>
          <w:szCs w:val="16"/>
          <w:lang w:val="nn-NO"/>
        </w:rPr>
        <w:t xml:space="preserve"> </w:t>
      </w:r>
      <w:hyperlink r:id="rId5" w:history="1">
        <w:r w:rsidRPr="009C1F70">
          <w:rPr>
            <w:rStyle w:val="Hyperkobling"/>
            <w:rFonts w:ascii="Calibri" w:hAnsi="Calibri" w:cs="Calibri"/>
            <w:sz w:val="16"/>
            <w:szCs w:val="16"/>
            <w:lang w:val="nn-NO"/>
          </w:rPr>
          <w:t>https://nifu.brage.unit.no/nifu-xmlui/bitstream/handle/11250/2593810/NIFUarbeidsnotat2019-3.pdf?sequence=1&amp;isAllowed=y</w:t>
        </w:r>
      </w:hyperlink>
      <w:r w:rsidRPr="009C1F70">
        <w:rPr>
          <w:rFonts w:ascii="Calibri" w:hAnsi="Calibri" w:cs="Calibri"/>
          <w:sz w:val="16"/>
          <w:szCs w:val="16"/>
          <w:lang w:val="nn-NO"/>
        </w:rPr>
        <w:t xml:space="preserve"> </w:t>
      </w:r>
    </w:p>
  </w:footnote>
  <w:footnote w:id="6">
    <w:p w14:paraId="61C19F44" w14:textId="77777777" w:rsidR="00AF7D4E" w:rsidRPr="009C1F70" w:rsidRDefault="00AF7D4E" w:rsidP="00AF7D4E">
      <w:pPr>
        <w:pStyle w:val="Fotnotetekst"/>
        <w:rPr>
          <w:rFonts w:ascii="Calibri" w:hAnsi="Calibri" w:cs="Calibri"/>
          <w:sz w:val="16"/>
          <w:szCs w:val="16"/>
          <w:lang w:val="nn-NO"/>
        </w:rPr>
      </w:pPr>
      <w:r w:rsidRPr="009C1F70">
        <w:rPr>
          <w:rStyle w:val="Fotnotereferanse"/>
          <w:rFonts w:ascii="Calibri" w:hAnsi="Calibri" w:cs="Calibri"/>
          <w:sz w:val="16"/>
          <w:szCs w:val="16"/>
        </w:rPr>
        <w:footnoteRef/>
      </w:r>
      <w:r w:rsidRPr="009C1F70">
        <w:rPr>
          <w:rFonts w:ascii="Calibri" w:hAnsi="Calibri" w:cs="Calibri"/>
          <w:sz w:val="16"/>
          <w:szCs w:val="16"/>
          <w:lang w:val="nn-NO"/>
        </w:rPr>
        <w:t xml:space="preserve"> </w:t>
      </w:r>
      <w:hyperlink r:id="rId6" w:history="1">
        <w:r w:rsidRPr="009C1F70">
          <w:rPr>
            <w:rStyle w:val="Hyperkobling"/>
            <w:rFonts w:ascii="Calibri" w:hAnsi="Calibri" w:cs="Calibri"/>
            <w:sz w:val="16"/>
            <w:szCs w:val="16"/>
            <w:lang w:val="nn-NO"/>
          </w:rPr>
          <w:t>https://lovdata.no/dokument/NL/lov/1999-07-02-64</w:t>
        </w:r>
      </w:hyperlink>
      <w:r w:rsidRPr="009C1F70">
        <w:rPr>
          <w:rFonts w:ascii="Calibri" w:hAnsi="Calibri" w:cs="Calibri"/>
          <w:sz w:val="16"/>
          <w:szCs w:val="16"/>
          <w:lang w:val="nn-NO"/>
        </w:rPr>
        <w:t xml:space="preserve"> (kap. 8 §39)</w:t>
      </w:r>
    </w:p>
  </w:footnote>
  <w:footnote w:id="7">
    <w:p w14:paraId="5C07D410" w14:textId="77777777" w:rsidR="00AF7D4E" w:rsidRPr="009C1F70" w:rsidRDefault="00AF7D4E" w:rsidP="00AF7D4E">
      <w:pPr>
        <w:pStyle w:val="Fotnotetekst"/>
        <w:rPr>
          <w:rFonts w:ascii="Calibri" w:hAnsi="Calibri" w:cs="Calibri"/>
          <w:sz w:val="16"/>
          <w:szCs w:val="16"/>
          <w:lang w:val="nn-NO"/>
        </w:rPr>
      </w:pPr>
      <w:r w:rsidRPr="009C1F70">
        <w:rPr>
          <w:rStyle w:val="Fotnotereferanse"/>
          <w:rFonts w:ascii="Calibri" w:hAnsi="Calibri" w:cs="Calibri"/>
          <w:sz w:val="16"/>
          <w:szCs w:val="16"/>
        </w:rPr>
        <w:footnoteRef/>
      </w:r>
      <w:r w:rsidRPr="009C1F70">
        <w:rPr>
          <w:rFonts w:ascii="Calibri" w:hAnsi="Calibri" w:cs="Calibri"/>
          <w:sz w:val="16"/>
          <w:szCs w:val="16"/>
          <w:lang w:val="nn-NO"/>
        </w:rPr>
        <w:t xml:space="preserve"> </w:t>
      </w:r>
      <w:hyperlink r:id="rId7" w:history="1">
        <w:r w:rsidRPr="009C1F70">
          <w:rPr>
            <w:rStyle w:val="Hyperkobling"/>
            <w:rFonts w:ascii="Calibri" w:hAnsi="Calibri" w:cs="Calibri"/>
            <w:sz w:val="16"/>
            <w:szCs w:val="16"/>
            <w:lang w:val="nn-NO"/>
          </w:rPr>
          <w:t>https://www.dagsavisen.no/fremtiden/nyheter/2022/11/07/feilmedisinering-urovekkende-tall/</w:t>
        </w:r>
      </w:hyperlink>
      <w:r w:rsidRPr="009C1F70">
        <w:rPr>
          <w:rFonts w:ascii="Calibri" w:hAnsi="Calibri" w:cs="Calibri"/>
          <w:sz w:val="16"/>
          <w:szCs w:val="16"/>
          <w:lang w:val="nn-NO"/>
        </w:rPr>
        <w:t xml:space="preserve"> </w:t>
      </w:r>
    </w:p>
  </w:footnote>
  <w:footnote w:id="8">
    <w:p w14:paraId="335F3F62" w14:textId="77777777" w:rsidR="00AF7D4E" w:rsidRPr="009C1F70" w:rsidRDefault="00AF7D4E" w:rsidP="00AF7D4E">
      <w:pPr>
        <w:pStyle w:val="Fotnotetekst"/>
        <w:rPr>
          <w:rFonts w:ascii="Calibri" w:hAnsi="Calibri" w:cs="Calibri"/>
          <w:sz w:val="16"/>
          <w:szCs w:val="16"/>
          <w:lang w:val="nn-NO"/>
        </w:rPr>
      </w:pPr>
      <w:r w:rsidRPr="009C1F70">
        <w:rPr>
          <w:rStyle w:val="Fotnotereferanse"/>
          <w:rFonts w:ascii="Calibri" w:hAnsi="Calibri" w:cs="Calibri"/>
          <w:sz w:val="16"/>
          <w:szCs w:val="16"/>
        </w:rPr>
        <w:footnoteRef/>
      </w:r>
      <w:hyperlink r:id="rId8" w:history="1">
        <w:r w:rsidRPr="009C1F70">
          <w:rPr>
            <w:rStyle w:val="Hyperkobling"/>
            <w:rFonts w:ascii="Calibri" w:hAnsi="Calibri" w:cs="Calibri"/>
            <w:sz w:val="16"/>
            <w:szCs w:val="16"/>
            <w:lang w:val="nn-NO"/>
          </w:rPr>
          <w:t>https://www.helsetilsynet.no/globalassets/opplastinger/tilsyn/varsel_enhet/2020/uforsvarlig_legemiddelhaandtering_i_forbindelse_med_opplaring_2020.pdf</w:t>
        </w:r>
      </w:hyperlink>
      <w:r w:rsidRPr="009C1F70">
        <w:rPr>
          <w:rFonts w:ascii="Calibri" w:hAnsi="Calibri" w:cs="Calibri"/>
          <w:sz w:val="16"/>
          <w:szCs w:val="16"/>
          <w:lang w:val="nn-NO"/>
        </w:rPr>
        <w:t xml:space="preserve"> </w:t>
      </w:r>
    </w:p>
  </w:footnote>
  <w:footnote w:id="9">
    <w:p w14:paraId="680F56B6" w14:textId="77777777" w:rsidR="00AF7D4E" w:rsidRPr="009C1F70" w:rsidRDefault="00AF7D4E" w:rsidP="00AF7D4E">
      <w:pPr>
        <w:pStyle w:val="Fotnotetekst"/>
        <w:rPr>
          <w:rFonts w:ascii="Calibri" w:hAnsi="Calibri" w:cs="Calibri"/>
          <w:sz w:val="16"/>
          <w:szCs w:val="16"/>
          <w:lang w:val="nn-NO"/>
        </w:rPr>
      </w:pPr>
      <w:r w:rsidRPr="009C1F70">
        <w:rPr>
          <w:rStyle w:val="Fotnotereferanse"/>
          <w:rFonts w:ascii="Calibri" w:hAnsi="Calibri" w:cs="Calibri"/>
          <w:sz w:val="16"/>
          <w:szCs w:val="16"/>
        </w:rPr>
        <w:footnoteRef/>
      </w:r>
      <w:hyperlink r:id="rId9" w:history="1">
        <w:r w:rsidRPr="009C1F70">
          <w:rPr>
            <w:rStyle w:val="Hyperkobling"/>
            <w:rFonts w:ascii="Calibri" w:hAnsi="Calibri" w:cs="Calibri"/>
            <w:sz w:val="16"/>
            <w:szCs w:val="16"/>
            <w:lang w:val="nn-NO"/>
          </w:rPr>
          <w:t>https://www.helsetilsynet.no/globalassets/opplastinger/tilsyn/varsel_enhet/2022/sykehus_sykehjem_feilaktig_dobbelt_blodfortynnende_medisiner_pasienten_doede_2022.pdf</w:t>
        </w:r>
      </w:hyperlink>
      <w:r w:rsidRPr="009C1F70">
        <w:rPr>
          <w:rFonts w:ascii="Calibri" w:hAnsi="Calibri" w:cs="Calibri"/>
          <w:sz w:val="16"/>
          <w:szCs w:val="16"/>
          <w:lang w:val="nn-NO"/>
        </w:rPr>
        <w:t xml:space="preserve"> </w:t>
      </w:r>
    </w:p>
  </w:footnote>
  <w:footnote w:id="10">
    <w:p w14:paraId="2F7E623A" w14:textId="77777777" w:rsidR="00AF7D4E" w:rsidRPr="00EB325A" w:rsidRDefault="00AF7D4E" w:rsidP="00AF7D4E">
      <w:pPr>
        <w:pStyle w:val="Fotnotetekst"/>
        <w:rPr>
          <w:sz w:val="16"/>
          <w:szCs w:val="16"/>
          <w:lang w:val="nn-NO"/>
        </w:rPr>
      </w:pPr>
      <w:r w:rsidRPr="009C1F70">
        <w:rPr>
          <w:rStyle w:val="Fotnotereferanse"/>
          <w:rFonts w:ascii="Calibri" w:hAnsi="Calibri" w:cs="Calibri"/>
          <w:sz w:val="16"/>
          <w:szCs w:val="16"/>
        </w:rPr>
        <w:footnoteRef/>
      </w:r>
      <w:r w:rsidRPr="009C1F70">
        <w:rPr>
          <w:rFonts w:ascii="Calibri" w:hAnsi="Calibri" w:cs="Calibri"/>
          <w:sz w:val="16"/>
          <w:szCs w:val="16"/>
          <w:lang w:val="nn-NO"/>
        </w:rPr>
        <w:t xml:space="preserve"> </w:t>
      </w:r>
      <w:hyperlink r:id="rId10" w:history="1">
        <w:r w:rsidRPr="009C1F70">
          <w:rPr>
            <w:rStyle w:val="Hyperkobling"/>
            <w:rFonts w:ascii="Calibri" w:hAnsi="Calibri" w:cs="Calibri"/>
            <w:sz w:val="16"/>
            <w:szCs w:val="16"/>
            <w:lang w:val="nn-NO"/>
          </w:rPr>
          <w:t>https://cdn.sanity.io/files/dc7vqrwe/production/840580b4b30fbb603313020bf01094f87cc47e30.pdf?dl=</w:t>
        </w:r>
      </w:hyperlink>
      <w:r w:rsidRPr="00EB325A">
        <w:rPr>
          <w:sz w:val="16"/>
          <w:szCs w:val="16"/>
          <w:lang w:val="nn-NO"/>
        </w:rPr>
        <w:t xml:space="preserve"> </w:t>
      </w:r>
    </w:p>
  </w:footnote>
  <w:footnote w:id="11">
    <w:p w14:paraId="1E8B2A4E" w14:textId="77777777" w:rsidR="00AF7D4E" w:rsidRPr="007619D1" w:rsidRDefault="00AF7D4E" w:rsidP="00AF7D4E">
      <w:pPr>
        <w:pStyle w:val="Fotnotetekst"/>
        <w:rPr>
          <w:rFonts w:ascii="Calibri" w:hAnsi="Calibri" w:cs="Calibri"/>
          <w:sz w:val="16"/>
          <w:szCs w:val="16"/>
          <w:lang w:val="nn-NO"/>
        </w:rPr>
      </w:pPr>
      <w:r w:rsidRPr="007619D1">
        <w:rPr>
          <w:rStyle w:val="Fotnotereferanse"/>
          <w:rFonts w:ascii="Calibri" w:hAnsi="Calibri" w:cs="Calibri"/>
          <w:sz w:val="16"/>
          <w:szCs w:val="16"/>
        </w:rPr>
        <w:footnoteRef/>
      </w:r>
      <w:r w:rsidRPr="007619D1">
        <w:rPr>
          <w:rFonts w:ascii="Calibri" w:hAnsi="Calibri" w:cs="Calibri"/>
          <w:sz w:val="16"/>
          <w:szCs w:val="16"/>
          <w:lang w:val="nn-NO"/>
        </w:rPr>
        <w:t xml:space="preserve"> </w:t>
      </w:r>
      <w:hyperlink r:id="rId11" w:history="1">
        <w:r w:rsidRPr="007619D1">
          <w:rPr>
            <w:rStyle w:val="Hyperkobling"/>
            <w:rFonts w:ascii="Calibri" w:hAnsi="Calibri" w:cs="Calibri"/>
            <w:sz w:val="16"/>
            <w:szCs w:val="16"/>
            <w:lang w:val="nn-NO"/>
          </w:rPr>
          <w:t>https://cdn.sanity.io/files/dc7vqrwe/production/840580b4b30fbb603313020bf01094f87cc47e30.pdf?dl=</w:t>
        </w:r>
      </w:hyperlink>
      <w:r w:rsidRPr="007619D1">
        <w:rPr>
          <w:rFonts w:ascii="Calibri" w:hAnsi="Calibri" w:cs="Calibri"/>
          <w:sz w:val="16"/>
          <w:szCs w:val="16"/>
          <w:lang w:val="nn-NO"/>
        </w:rPr>
        <w:t xml:space="preserve"> </w:t>
      </w:r>
    </w:p>
  </w:footnote>
  <w:footnote w:id="12">
    <w:p w14:paraId="5BE2C701" w14:textId="77777777" w:rsidR="00AF7D4E" w:rsidRPr="007619D1" w:rsidRDefault="00AF7D4E" w:rsidP="00AF7D4E">
      <w:pPr>
        <w:pStyle w:val="Fotnotetekst"/>
        <w:rPr>
          <w:rFonts w:ascii="Calibri" w:hAnsi="Calibri" w:cs="Calibri"/>
          <w:sz w:val="16"/>
          <w:szCs w:val="16"/>
          <w:lang w:val="nn-NO"/>
        </w:rPr>
      </w:pPr>
      <w:r w:rsidRPr="007619D1">
        <w:rPr>
          <w:rStyle w:val="Fotnotereferanse"/>
          <w:rFonts w:ascii="Calibri" w:hAnsi="Calibri" w:cs="Calibri"/>
          <w:sz w:val="16"/>
          <w:szCs w:val="16"/>
        </w:rPr>
        <w:footnoteRef/>
      </w:r>
      <w:r w:rsidRPr="007619D1">
        <w:rPr>
          <w:rFonts w:ascii="Calibri" w:hAnsi="Calibri" w:cs="Calibri"/>
          <w:sz w:val="16"/>
          <w:szCs w:val="16"/>
          <w:lang w:val="nn-NO"/>
        </w:rPr>
        <w:t xml:space="preserve"> </w:t>
      </w:r>
      <w:hyperlink r:id="rId12" w:history="1">
        <w:r w:rsidRPr="007619D1">
          <w:rPr>
            <w:rStyle w:val="Hyperkobling"/>
            <w:rFonts w:ascii="Calibri" w:hAnsi="Calibri" w:cs="Calibri"/>
            <w:sz w:val="16"/>
            <w:szCs w:val="16"/>
            <w:lang w:val="nn-NO"/>
          </w:rPr>
          <w:t>https://cdn.sanity.io/files/dc7vqrwe/production/840580b4b30fbb603313020bf01094f87cc47e30.pdf?dl=</w:t>
        </w:r>
      </w:hyperlink>
      <w:r w:rsidRPr="007619D1">
        <w:rPr>
          <w:rFonts w:ascii="Calibri" w:hAnsi="Calibri" w:cs="Calibri"/>
          <w:sz w:val="16"/>
          <w:szCs w:val="16"/>
          <w:lang w:val="nn-NO"/>
        </w:rPr>
        <w:t xml:space="preserve"> </w:t>
      </w:r>
    </w:p>
  </w:footnote>
  <w:footnote w:id="13">
    <w:p w14:paraId="25F954F2" w14:textId="77777777" w:rsidR="00AF7D4E" w:rsidRPr="007619D1" w:rsidRDefault="00AF7D4E" w:rsidP="00AF7D4E">
      <w:pPr>
        <w:pStyle w:val="Fotnotetekst"/>
        <w:rPr>
          <w:rFonts w:ascii="Calibri" w:hAnsi="Calibri" w:cs="Calibri"/>
          <w:sz w:val="16"/>
          <w:szCs w:val="16"/>
          <w:lang w:val="nn-NO"/>
        </w:rPr>
      </w:pPr>
      <w:r w:rsidRPr="007619D1">
        <w:rPr>
          <w:rStyle w:val="Fotnotereferanse"/>
          <w:rFonts w:ascii="Calibri" w:hAnsi="Calibri" w:cs="Calibri"/>
          <w:sz w:val="16"/>
          <w:szCs w:val="16"/>
        </w:rPr>
        <w:footnoteRef/>
      </w:r>
      <w:r w:rsidRPr="007619D1">
        <w:rPr>
          <w:rFonts w:ascii="Calibri" w:hAnsi="Calibri" w:cs="Calibri"/>
          <w:sz w:val="16"/>
          <w:szCs w:val="16"/>
          <w:lang w:val="nn-NO"/>
        </w:rPr>
        <w:t xml:space="preserve"> </w:t>
      </w:r>
      <w:hyperlink r:id="rId13" w:history="1">
        <w:r w:rsidRPr="007619D1">
          <w:rPr>
            <w:rStyle w:val="Hyperkobling"/>
            <w:rFonts w:ascii="Calibri" w:hAnsi="Calibri" w:cs="Calibri"/>
            <w:sz w:val="16"/>
            <w:szCs w:val="16"/>
            <w:lang w:val="nn-NO"/>
          </w:rPr>
          <w:t>https://www.khrono.no/15-av-37-utdanninger-klarer-ikke-a-fylle-studieplassene/797330</w:t>
        </w:r>
      </w:hyperlink>
      <w:r w:rsidRPr="007619D1">
        <w:rPr>
          <w:rFonts w:ascii="Calibri" w:hAnsi="Calibri" w:cs="Calibri"/>
          <w:sz w:val="16"/>
          <w:szCs w:val="16"/>
          <w:lang w:val="nn-NO"/>
        </w:rPr>
        <w:t xml:space="preserve"> </w:t>
      </w:r>
    </w:p>
  </w:footnote>
  <w:footnote w:id="14">
    <w:p w14:paraId="693C8ABF" w14:textId="77777777" w:rsidR="00AF7D4E" w:rsidRPr="007619D1" w:rsidRDefault="00AF7D4E" w:rsidP="00AF7D4E">
      <w:pPr>
        <w:pStyle w:val="Fotnotetekst"/>
        <w:rPr>
          <w:rFonts w:ascii="Calibri" w:hAnsi="Calibri" w:cs="Calibri"/>
          <w:sz w:val="16"/>
          <w:szCs w:val="16"/>
          <w:lang w:val="nn-NO"/>
        </w:rPr>
      </w:pPr>
      <w:r w:rsidRPr="007619D1">
        <w:rPr>
          <w:rStyle w:val="Fotnotereferanse"/>
          <w:rFonts w:ascii="Calibri" w:hAnsi="Calibri" w:cs="Calibri"/>
          <w:sz w:val="16"/>
          <w:szCs w:val="16"/>
        </w:rPr>
        <w:footnoteRef/>
      </w:r>
      <w:r w:rsidRPr="007619D1">
        <w:rPr>
          <w:rFonts w:ascii="Calibri" w:hAnsi="Calibri" w:cs="Calibri"/>
          <w:sz w:val="16"/>
          <w:szCs w:val="16"/>
          <w:lang w:val="nn-NO"/>
        </w:rPr>
        <w:t xml:space="preserve"> </w:t>
      </w:r>
      <w:hyperlink r:id="rId14" w:history="1">
        <w:r w:rsidRPr="007619D1">
          <w:rPr>
            <w:rStyle w:val="Hyperkobling"/>
            <w:rFonts w:ascii="Calibri" w:hAnsi="Calibri" w:cs="Calibri"/>
            <w:sz w:val="16"/>
            <w:szCs w:val="16"/>
            <w:lang w:val="nn-NO"/>
          </w:rPr>
          <w:t>https://sykepleien.no/2023/09/815-studieplasser-sykepleierstudenter-star-tomme</w:t>
        </w:r>
      </w:hyperlink>
      <w:r w:rsidRPr="007619D1">
        <w:rPr>
          <w:rFonts w:ascii="Calibri" w:hAnsi="Calibri" w:cs="Calibri"/>
          <w:sz w:val="16"/>
          <w:szCs w:val="16"/>
          <w:lang w:val="nn-NO"/>
        </w:rPr>
        <w:t xml:space="preserve"> </w:t>
      </w:r>
    </w:p>
  </w:footnote>
  <w:footnote w:id="15">
    <w:p w14:paraId="52A3C27D" w14:textId="77777777" w:rsidR="00AF7D4E" w:rsidRPr="007619D1" w:rsidRDefault="00AF7D4E" w:rsidP="00AF7D4E">
      <w:pPr>
        <w:pStyle w:val="Fotnotetekst"/>
        <w:rPr>
          <w:rFonts w:ascii="Calibri" w:hAnsi="Calibri" w:cs="Calibri"/>
          <w:sz w:val="16"/>
          <w:szCs w:val="16"/>
          <w:lang w:val="nn-NO"/>
        </w:rPr>
      </w:pPr>
      <w:r w:rsidRPr="007619D1">
        <w:rPr>
          <w:rStyle w:val="Fotnotereferanse"/>
          <w:rFonts w:ascii="Calibri" w:hAnsi="Calibri" w:cs="Calibri"/>
          <w:sz w:val="16"/>
          <w:szCs w:val="16"/>
        </w:rPr>
        <w:footnoteRef/>
      </w:r>
      <w:r w:rsidRPr="007619D1">
        <w:rPr>
          <w:rFonts w:ascii="Calibri" w:hAnsi="Calibri" w:cs="Calibri"/>
          <w:sz w:val="16"/>
          <w:szCs w:val="16"/>
          <w:lang w:val="nn-NO"/>
        </w:rPr>
        <w:t xml:space="preserve"> </w:t>
      </w:r>
      <w:hyperlink r:id="rId15" w:anchor="ip=1" w:history="1">
        <w:r w:rsidRPr="007619D1">
          <w:rPr>
            <w:rStyle w:val="Hyperkobling"/>
            <w:rFonts w:ascii="Calibri" w:hAnsi="Calibri" w:cs="Calibri"/>
            <w:sz w:val="16"/>
            <w:szCs w:val="16"/>
            <w:lang w:val="nn-NO"/>
          </w:rPr>
          <w:t>https://www.google.com/search?q=kvadrat+overflate+og+kroppsvekt&amp;sca_esv=863e684ff3c747da&amp;source=hp&amp;ei=cPUkZpTKB5rGwPAPnPuF4As&amp;iflsig=ANes7DEAAAAAZiUDgJSeaWYTFvUzn-6vJu0OM1TZ3LIf&amp;udm=&amp;ved=0ahUKEwiUwtiQl9OFAxUaIxAIHZx9AbwQ4dUDCAw&amp;uact=5&amp;oq=kvadrat+overflate+og+kroppsvekt&amp;gs_lp=Egdnd3Mtd2l6Ih9rdmFkcmF0IG92ZXJmbGF0ZSBvZyBrcm9wcHN2ZWt0MgUQIRifBTIFECEYnwUyBRAhGJ8FSO1dUPcGWKZZcAF4AJABAJgBpAGgAckWqgEEMjcuNLgBA8gBAPgBAZgCH6ACoxeoAgDCAgwQABiABBhDGIoFGArCAggQABiABBixA8ICDhAuGIAEGLEDGIMBGIoFwgIKEAAYgAQYQxiKBcICCBAuGIAEGLEDwgIFEAAYgATCAg4QLhiABBixAxjRAxjHAcICEBAAGIAEGLEDGEMYgwEYigXCAhEQLhiABBixAxiDARjHARivAcICCxAuGIAEGLEDGIMBwgIOEC4YgAQYxwEYjgUYrwHCAgsQABiABBixAxiDAcICCxAuGIAEGMcBGK8BwgIHEAAYgAQYCsICBhAAGBYYHsICDhAuGBYYxwEYChgeGK8BwgIIEAAYFhgeGA_CAggQABgIGA0YHsICBRAhGKABwgIEECEYFcICBxAhGKABGAqYAwHiAwUSATEgQJIHBDI1LjagB-euAQ&amp;sclient=gws-wiz#ip=1</w:t>
        </w:r>
      </w:hyperlink>
      <w:r w:rsidRPr="007619D1">
        <w:rPr>
          <w:rFonts w:ascii="Calibri" w:hAnsi="Calibri" w:cs="Calibri"/>
          <w:sz w:val="16"/>
          <w:szCs w:val="16"/>
          <w:lang w:val="nn-NO"/>
        </w:rPr>
        <w:t xml:space="preserve"> </w:t>
      </w:r>
    </w:p>
  </w:footnote>
  <w:footnote w:id="16">
    <w:p w14:paraId="6F690DF9" w14:textId="77777777" w:rsidR="00AF7D4E" w:rsidRPr="007A310F" w:rsidRDefault="00AF7D4E" w:rsidP="00AF7D4E">
      <w:pPr>
        <w:pStyle w:val="Fotnotetekst"/>
        <w:rPr>
          <w:lang w:val="nn-NO"/>
        </w:rPr>
      </w:pPr>
      <w:r w:rsidRPr="007619D1">
        <w:rPr>
          <w:rStyle w:val="Fotnotereferanse"/>
          <w:rFonts w:ascii="Calibri" w:hAnsi="Calibri" w:cs="Calibri"/>
          <w:sz w:val="16"/>
          <w:szCs w:val="16"/>
        </w:rPr>
        <w:footnoteRef/>
      </w:r>
      <w:r w:rsidRPr="007619D1">
        <w:rPr>
          <w:rFonts w:ascii="Calibri" w:hAnsi="Calibri" w:cs="Calibri"/>
          <w:sz w:val="16"/>
          <w:szCs w:val="16"/>
          <w:lang w:val="nn-NO"/>
        </w:rPr>
        <w:t xml:space="preserve"> </w:t>
      </w:r>
      <w:hyperlink r:id="rId16" w:history="1">
        <w:r w:rsidRPr="007619D1">
          <w:rPr>
            <w:rStyle w:val="Hyperkobling"/>
            <w:rFonts w:ascii="Calibri" w:hAnsi="Calibri" w:cs="Calibri"/>
            <w:sz w:val="16"/>
            <w:szCs w:val="16"/>
            <w:lang w:val="nn-NO"/>
          </w:rPr>
          <w:t>https://www.universitetsavisa.no/christen-krogh-hoyere-utdanning-opptakssystem/universitetsrektorer-er-glade-for-at-regjeringen-na-rydder-opp/403376</w:t>
        </w:r>
      </w:hyperlink>
      <w:r>
        <w:rPr>
          <w:rFonts w:ascii="Calibri" w:hAnsi="Calibri" w:cs="Calibri"/>
          <w:sz w:val="16"/>
          <w:szCs w:val="16"/>
          <w:lang w:val="nn-NO"/>
        </w:rPr>
        <w:t xml:space="preserve"> </w:t>
      </w:r>
    </w:p>
  </w:footnote>
  <w:footnote w:id="17">
    <w:p w14:paraId="2C49FE1F" w14:textId="77777777" w:rsidR="00AF7D4E" w:rsidRPr="00493A8A" w:rsidRDefault="00AF7D4E" w:rsidP="00AF7D4E">
      <w:pPr>
        <w:pStyle w:val="Fotnotetekst"/>
        <w:rPr>
          <w:rFonts w:ascii="Calibri" w:hAnsi="Calibri" w:cs="Calibri"/>
          <w:sz w:val="16"/>
          <w:szCs w:val="16"/>
          <w:lang w:val="nn-NO"/>
        </w:rPr>
      </w:pPr>
      <w:r w:rsidRPr="00493A8A">
        <w:rPr>
          <w:rStyle w:val="Fotnotereferanse"/>
          <w:rFonts w:ascii="Calibri" w:hAnsi="Calibri" w:cs="Calibri"/>
          <w:sz w:val="16"/>
          <w:szCs w:val="16"/>
        </w:rPr>
        <w:footnoteRef/>
      </w:r>
      <w:r w:rsidRPr="00493A8A">
        <w:rPr>
          <w:rFonts w:ascii="Calibri" w:hAnsi="Calibri" w:cs="Calibri"/>
          <w:sz w:val="16"/>
          <w:szCs w:val="16"/>
          <w:lang w:val="nn-NO"/>
        </w:rPr>
        <w:t xml:space="preserve">  </w:t>
      </w:r>
      <w:hyperlink r:id="rId17" w:history="1">
        <w:r w:rsidRPr="00493A8A">
          <w:rPr>
            <w:rStyle w:val="Hyperkobling"/>
            <w:rFonts w:ascii="Calibri" w:hAnsi="Calibri" w:cs="Calibri"/>
            <w:sz w:val="16"/>
            <w:szCs w:val="16"/>
            <w:lang w:val="nn-NO"/>
          </w:rPr>
          <w:t>https://www.forskerforum.no/rektor-klaus-mohn-na-ma-arbeidsgiverne-gjore-sykepleie-og-laereryrkene-attraktive/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26441"/>
    <w:multiLevelType w:val="hybridMultilevel"/>
    <w:tmpl w:val="FEB4E756"/>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7A83114"/>
    <w:multiLevelType w:val="hybridMultilevel"/>
    <w:tmpl w:val="88024B7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44343332">
    <w:abstractNumId w:val="1"/>
  </w:num>
  <w:num w:numId="2" w16cid:durableId="1592272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BA"/>
    <w:rsid w:val="00005950"/>
    <w:rsid w:val="000864AD"/>
    <w:rsid w:val="000B4B93"/>
    <w:rsid w:val="00135F83"/>
    <w:rsid w:val="00136CA1"/>
    <w:rsid w:val="00141518"/>
    <w:rsid w:val="00165C01"/>
    <w:rsid w:val="00173E95"/>
    <w:rsid w:val="00181973"/>
    <w:rsid w:val="001A56F1"/>
    <w:rsid w:val="001D3A7F"/>
    <w:rsid w:val="001F50FB"/>
    <w:rsid w:val="00243DA8"/>
    <w:rsid w:val="00245F41"/>
    <w:rsid w:val="002A60A3"/>
    <w:rsid w:val="002C637A"/>
    <w:rsid w:val="003003E7"/>
    <w:rsid w:val="00333C19"/>
    <w:rsid w:val="003D12BA"/>
    <w:rsid w:val="003E31BD"/>
    <w:rsid w:val="003E7B57"/>
    <w:rsid w:val="004039E8"/>
    <w:rsid w:val="00412CE2"/>
    <w:rsid w:val="004475F8"/>
    <w:rsid w:val="0045678F"/>
    <w:rsid w:val="00493A8A"/>
    <w:rsid w:val="00552158"/>
    <w:rsid w:val="00561F2F"/>
    <w:rsid w:val="0062714A"/>
    <w:rsid w:val="00636086"/>
    <w:rsid w:val="00643202"/>
    <w:rsid w:val="006443E3"/>
    <w:rsid w:val="006B018E"/>
    <w:rsid w:val="006B1B59"/>
    <w:rsid w:val="006B6812"/>
    <w:rsid w:val="006E2D1C"/>
    <w:rsid w:val="007619D1"/>
    <w:rsid w:val="007A0564"/>
    <w:rsid w:val="007C1E92"/>
    <w:rsid w:val="007D0E3D"/>
    <w:rsid w:val="007E2344"/>
    <w:rsid w:val="00842ED0"/>
    <w:rsid w:val="008741B2"/>
    <w:rsid w:val="008B55C1"/>
    <w:rsid w:val="008D1826"/>
    <w:rsid w:val="008F52D0"/>
    <w:rsid w:val="009C1F70"/>
    <w:rsid w:val="009D1614"/>
    <w:rsid w:val="009E14C9"/>
    <w:rsid w:val="00A63519"/>
    <w:rsid w:val="00A74299"/>
    <w:rsid w:val="00A766DD"/>
    <w:rsid w:val="00AC1E84"/>
    <w:rsid w:val="00AF60BC"/>
    <w:rsid w:val="00AF7D4E"/>
    <w:rsid w:val="00B41F9E"/>
    <w:rsid w:val="00BA205B"/>
    <w:rsid w:val="00BB074F"/>
    <w:rsid w:val="00C84D06"/>
    <w:rsid w:val="00D7017B"/>
    <w:rsid w:val="00DA135D"/>
    <w:rsid w:val="00DC1FA0"/>
    <w:rsid w:val="00DC2B62"/>
    <w:rsid w:val="00E56C97"/>
    <w:rsid w:val="00E7153D"/>
    <w:rsid w:val="00EB325A"/>
    <w:rsid w:val="00EC003C"/>
    <w:rsid w:val="00ED21FD"/>
    <w:rsid w:val="00F02980"/>
    <w:rsid w:val="00F23020"/>
    <w:rsid w:val="00FC18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93F4"/>
  <w15:docId w15:val="{66E1BA45-10BF-4E5F-AE42-A75F5BE1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D12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3D12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3D12B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D12B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D12B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D12B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D12B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D12B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D12BA"/>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D12B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3D12B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3D12B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3D12B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3D12B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3D12B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D12B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D12B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D12BA"/>
    <w:rPr>
      <w:rFonts w:eastAsiaTheme="majorEastAsia" w:cstheme="majorBidi"/>
      <w:color w:val="272727" w:themeColor="text1" w:themeTint="D8"/>
    </w:rPr>
  </w:style>
  <w:style w:type="paragraph" w:styleId="Tittel">
    <w:name w:val="Title"/>
    <w:basedOn w:val="Normal"/>
    <w:next w:val="Normal"/>
    <w:link w:val="TittelTegn"/>
    <w:uiPriority w:val="10"/>
    <w:qFormat/>
    <w:rsid w:val="003D12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D12B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D12BA"/>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D12B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D12BA"/>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D12BA"/>
    <w:rPr>
      <w:i/>
      <w:iCs/>
      <w:color w:val="404040" w:themeColor="text1" w:themeTint="BF"/>
    </w:rPr>
  </w:style>
  <w:style w:type="paragraph" w:styleId="Listeavsnitt">
    <w:name w:val="List Paragraph"/>
    <w:basedOn w:val="Normal"/>
    <w:uiPriority w:val="34"/>
    <w:qFormat/>
    <w:rsid w:val="003D12BA"/>
    <w:pPr>
      <w:ind w:left="720"/>
      <w:contextualSpacing/>
    </w:pPr>
  </w:style>
  <w:style w:type="character" w:styleId="Sterkutheving">
    <w:name w:val="Intense Emphasis"/>
    <w:basedOn w:val="Standardskriftforavsnitt"/>
    <w:uiPriority w:val="21"/>
    <w:qFormat/>
    <w:rsid w:val="003D12BA"/>
    <w:rPr>
      <w:i/>
      <w:iCs/>
      <w:color w:val="0F4761" w:themeColor="accent1" w:themeShade="BF"/>
    </w:rPr>
  </w:style>
  <w:style w:type="paragraph" w:styleId="Sterktsitat">
    <w:name w:val="Intense Quote"/>
    <w:basedOn w:val="Normal"/>
    <w:next w:val="Normal"/>
    <w:link w:val="SterktsitatTegn"/>
    <w:uiPriority w:val="30"/>
    <w:qFormat/>
    <w:rsid w:val="003D12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3D12BA"/>
    <w:rPr>
      <w:i/>
      <w:iCs/>
      <w:color w:val="0F4761" w:themeColor="accent1" w:themeShade="BF"/>
    </w:rPr>
  </w:style>
  <w:style w:type="character" w:styleId="Sterkreferanse">
    <w:name w:val="Intense Reference"/>
    <w:basedOn w:val="Standardskriftforavsnitt"/>
    <w:uiPriority w:val="32"/>
    <w:qFormat/>
    <w:rsid w:val="003D12BA"/>
    <w:rPr>
      <w:b/>
      <w:bCs/>
      <w:smallCaps/>
      <w:color w:val="0F4761" w:themeColor="accent1" w:themeShade="BF"/>
      <w:spacing w:val="5"/>
    </w:rPr>
  </w:style>
  <w:style w:type="character" w:styleId="Hyperkobling">
    <w:name w:val="Hyperlink"/>
    <w:basedOn w:val="Standardskriftforavsnitt"/>
    <w:uiPriority w:val="99"/>
    <w:unhideWhenUsed/>
    <w:rsid w:val="000864AD"/>
    <w:rPr>
      <w:color w:val="467886" w:themeColor="hyperlink"/>
      <w:u w:val="single"/>
    </w:rPr>
  </w:style>
  <w:style w:type="character" w:styleId="Ulstomtale">
    <w:name w:val="Unresolved Mention"/>
    <w:basedOn w:val="Standardskriftforavsnitt"/>
    <w:uiPriority w:val="99"/>
    <w:semiHidden/>
    <w:unhideWhenUsed/>
    <w:rsid w:val="000864AD"/>
    <w:rPr>
      <w:color w:val="605E5C"/>
      <w:shd w:val="clear" w:color="auto" w:fill="E1DFDD"/>
    </w:rPr>
  </w:style>
  <w:style w:type="paragraph" w:customStyle="1" w:styleId="Default">
    <w:name w:val="Default"/>
    <w:rsid w:val="000864AD"/>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Fotnotetekst">
    <w:name w:val="footnote text"/>
    <w:basedOn w:val="Normal"/>
    <w:link w:val="FotnotetekstTegn"/>
    <w:uiPriority w:val="99"/>
    <w:semiHidden/>
    <w:unhideWhenUsed/>
    <w:rsid w:val="006B1B59"/>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6B1B59"/>
    <w:rPr>
      <w:sz w:val="20"/>
      <w:szCs w:val="20"/>
    </w:rPr>
  </w:style>
  <w:style w:type="character" w:styleId="Fotnotereferanse">
    <w:name w:val="footnote reference"/>
    <w:basedOn w:val="Standardskriftforavsnitt"/>
    <w:uiPriority w:val="99"/>
    <w:semiHidden/>
    <w:unhideWhenUsed/>
    <w:rsid w:val="006B1B59"/>
    <w:rPr>
      <w:vertAlign w:val="superscript"/>
    </w:rPr>
  </w:style>
  <w:style w:type="character" w:styleId="Fulgthyperkobling">
    <w:name w:val="FollowedHyperlink"/>
    <w:basedOn w:val="Standardskriftforavsnitt"/>
    <w:uiPriority w:val="99"/>
    <w:semiHidden/>
    <w:unhideWhenUsed/>
    <w:rsid w:val="006B1B59"/>
    <w:rPr>
      <w:color w:val="96607D" w:themeColor="followedHyperlink"/>
      <w:u w:val="single"/>
    </w:rPr>
  </w:style>
  <w:style w:type="paragraph" w:styleId="Revisjon">
    <w:name w:val="Revision"/>
    <w:hidden/>
    <w:uiPriority w:val="99"/>
    <w:semiHidden/>
    <w:rsid w:val="007E23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63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helsetilsynet.no/globalassets/opplastinger/tilsyn/varsel_enhet/2020/uforsvarlig_legemiddelhaandtering_i_forbindelse_med_opplaring_2020.pdf" TargetMode="External"/><Relationship Id="rId13" Type="http://schemas.openxmlformats.org/officeDocument/2006/relationships/hyperlink" Target="https://www.khrono.no/15-av-37-utdanninger-klarer-ikke-a-fylle-studieplassene/797330" TargetMode="External"/><Relationship Id="rId3" Type="http://schemas.openxmlformats.org/officeDocument/2006/relationships/hyperlink" Target="http://www.sykepleierforbundet.no/sites/default/files/2022-01/opptakskrav-vurderingsformer-og-kvalitet-i-sykepleierutdanningen.-nifu-2012-pdf.pdf" TargetMode="External"/><Relationship Id="rId7" Type="http://schemas.openxmlformats.org/officeDocument/2006/relationships/hyperlink" Target="https://www.dagsavisen.no/fremtiden/nyheter/2022/11/07/feilmedisinering-urovekkende-tall/" TargetMode="External"/><Relationship Id="rId12" Type="http://schemas.openxmlformats.org/officeDocument/2006/relationships/hyperlink" Target="https://cdn.sanity.io/files/dc7vqrwe/production/840580b4b30fbb603313020bf01094f87cc47e30.pdf?dl=" TargetMode="External"/><Relationship Id="rId17" Type="http://schemas.openxmlformats.org/officeDocument/2006/relationships/hyperlink" Target="https://www.forskerforum.no/rektor-klaus-mohn-na-ma-arbeidsgiverne-gjore-sykepleie-og-laereryrkene-attraktive/" TargetMode="External"/><Relationship Id="rId2" Type="http://schemas.openxmlformats.org/officeDocument/2006/relationships/hyperlink" Target="https://www.regjeringen.no/contentassets/139c36c08bbe470ead20845d66f3f93a/nn-no/pdfs/stm202320240020000dddpdfs.pdf" TargetMode="External"/><Relationship Id="rId16" Type="http://schemas.openxmlformats.org/officeDocument/2006/relationships/hyperlink" Target="https://www.universitetsavisa.no/christen-krogh-hoyere-utdanning-opptakssystem/universitetsrektorer-er-glade-for-at-regjeringen-na-rydder-opp/403376" TargetMode="External"/><Relationship Id="rId1" Type="http://schemas.openxmlformats.org/officeDocument/2006/relationships/hyperlink" Target="https://nifu.brage.unit.no/nifu-xmlui/bitstream/handle/11250/282976/NIFUSTEPArbeidsnotat2005-13.pdf?sequence=1&amp;isAllowed=y" TargetMode="External"/><Relationship Id="rId6" Type="http://schemas.openxmlformats.org/officeDocument/2006/relationships/hyperlink" Target="https://lovdata.no/dokument/NL/lov/1999-07-02-64" TargetMode="External"/><Relationship Id="rId11" Type="http://schemas.openxmlformats.org/officeDocument/2006/relationships/hyperlink" Target="https://cdn.sanity.io/files/dc7vqrwe/production/840580b4b30fbb603313020bf01094f87cc47e30.pdf?dl=" TargetMode="External"/><Relationship Id="rId5" Type="http://schemas.openxmlformats.org/officeDocument/2006/relationships/hyperlink" Target="https://nifu.brage.unit.no/nifu-xmlui/bitstream/handle/11250/2593810/NIFUarbeidsnotat2019-3.pdf?sequence=1&amp;isAllowed=y" TargetMode="External"/><Relationship Id="rId15" Type="http://schemas.openxmlformats.org/officeDocument/2006/relationships/hyperlink" Target="https://www.google.com/search?q=kvadrat+overflate+og+kroppsvekt&amp;sca_esv=863e684ff3c747da&amp;source=hp&amp;ei=cPUkZpTKB5rGwPAPnPuF4As&amp;iflsig=ANes7DEAAAAAZiUDgJSeaWYTFvUzn-6vJu0OM1TZ3LIf&amp;udm=&amp;ved=0ahUKEwiUwtiQl9OFAxUaIxAIHZx9AbwQ4dUDCAw&amp;uact=5&amp;oq=kvadrat+overflate+og+kroppsvekt&amp;gs_lp=Egdnd3Mtd2l6Ih9rdmFkcmF0IG92ZXJmbGF0ZSBvZyBrcm9wcHN2ZWt0MgUQIRifBTIFECEYnwUyBRAhGJ8FSO1dUPcGWKZZcAF4AJABAJgBpAGgAckWqgEEMjcuNLgBA8gBAPgBAZgCH6ACoxeoAgDCAgwQABiABBhDGIoFGArCAggQABiABBixA8ICDhAuGIAEGLEDGIMBGIoFwgIKEAAYgAQYQxiKBcICCBAuGIAEGLEDwgIFEAAYgATCAg4QLhiABBixAxjRAxjHAcICEBAAGIAEGLEDGEMYgwEYigXCAhEQLhiABBixAxiDARjHARivAcICCxAuGIAEGLEDGIMBwgIOEC4YgAQYxwEYjgUYrwHCAgsQABiABBixAxiDAcICCxAuGIAEGMcBGK8BwgIHEAAYgAQYCsICBhAAGBYYHsICDhAuGBYYxwEYChgeGK8BwgIIEAAYFhgeGA_CAggQABgIGA0YHsICBRAhGKABwgIEECEYFcICBxAhGKABGAqYAwHiAwUSATEgQJIHBDI1LjagB-euAQ&amp;sclient=gws-wiz" TargetMode="External"/><Relationship Id="rId10" Type="http://schemas.openxmlformats.org/officeDocument/2006/relationships/hyperlink" Target="https://cdn.sanity.io/files/dc7vqrwe/production/840580b4b30fbb603313020bf01094f87cc47e30.pdf?dl=" TargetMode="External"/><Relationship Id="rId4" Type="http://schemas.openxmlformats.org/officeDocument/2006/relationships/hyperlink" Target="https://www.regjeringen.no/contentassets/6859d16a76224779be85e3a61facaff9/no/pdfs/nou202220220017000dddpdfs.pdf" TargetMode="External"/><Relationship Id="rId9" Type="http://schemas.openxmlformats.org/officeDocument/2006/relationships/hyperlink" Target="https://www.helsetilsynet.no/globalassets/opplastinger/tilsyn/varsel_enhet/2022/sykehus_sykehjem_feilaktig_dobbelt_blodfortynnende_medisiner_pasienten_doede_2022.pdf" TargetMode="External"/><Relationship Id="rId14" Type="http://schemas.openxmlformats.org/officeDocument/2006/relationships/hyperlink" Target="https://sykepleien.no/2023/09/815-studieplasser-sykepleierstudenter-star-tomm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4D700-77E2-4D56-9494-CA8B0951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878</Words>
  <Characters>4655</Characters>
  <Application>Microsoft Office Word</Application>
  <DocSecurity>4</DocSecurity>
  <Lines>38</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Østvik</dc:creator>
  <cp:keywords/>
  <dc:description/>
  <cp:lastModifiedBy>Kristin Henriksen</cp:lastModifiedBy>
  <cp:revision>2</cp:revision>
  <cp:lastPrinted>2024-04-18T11:32:00Z</cp:lastPrinted>
  <dcterms:created xsi:type="dcterms:W3CDTF">2024-04-25T12:06:00Z</dcterms:created>
  <dcterms:modified xsi:type="dcterms:W3CDTF">2024-04-25T12:06:00Z</dcterms:modified>
</cp:coreProperties>
</file>